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4FF90695" w:rsidR="00662710" w:rsidRPr="00147890" w:rsidRDefault="00693AAB" w:rsidP="00662710">
      <w:pPr>
        <w:rPr>
          <w:rFonts w:ascii="Garamond" w:eastAsia="Calibri" w:hAnsi="Garamond" w:cs="Times New Roman"/>
          <w:b/>
          <w:bCs/>
          <w:i/>
          <w:iCs/>
          <w:color w:val="C0C0C0"/>
          <w:sz w:val="32"/>
          <w:szCs w:val="32"/>
        </w:rPr>
      </w:pPr>
      <w:bookmarkStart w:id="0" w:name="_Hlk212128889"/>
      <w:bookmarkStart w:id="1" w:name="_Hlk212299523"/>
      <w:r>
        <w:rPr>
          <w:rFonts w:ascii="Garamond" w:eastAsia="Calibri" w:hAnsi="Garamond" w:cs="Times New Roman"/>
          <w:b/>
          <w:bCs/>
          <w:i/>
          <w:iCs/>
          <w:color w:val="C0C0C0"/>
          <w:sz w:val="32"/>
          <w:szCs w:val="32"/>
        </w:rPr>
        <w:t>Reporte de caso</w:t>
      </w:r>
    </w:p>
    <w:p w14:paraId="0328BEE7" w14:textId="61944DCC" w:rsidR="00662710" w:rsidRDefault="00B0500A" w:rsidP="00662710">
      <w:pPr>
        <w:rPr>
          <w:rFonts w:ascii="Garamond" w:eastAsia="Calibri" w:hAnsi="Garamond" w:cs="Times New Roman"/>
          <w:b/>
          <w:bCs/>
          <w:color w:val="002060"/>
          <w:sz w:val="36"/>
          <w:szCs w:val="36"/>
        </w:rPr>
      </w:pPr>
      <w:bookmarkStart w:id="2" w:name="_Hlk197067518"/>
      <w:r w:rsidRPr="00147890">
        <w:rPr>
          <w:rFonts w:ascii="Garamond" w:eastAsia="Calibri" w:hAnsi="Garamond" w:cs="Times New Roman"/>
          <w:b/>
          <w:bCs/>
          <w:color w:val="002060"/>
          <w:sz w:val="36"/>
          <w:szCs w:val="36"/>
        </w:rPr>
        <w:t>Título del artículo</w:t>
      </w:r>
    </w:p>
    <w:p w14:paraId="67962DA9" w14:textId="77777777" w:rsidR="005214CB" w:rsidRDefault="005214CB" w:rsidP="005214CB">
      <w:pPr>
        <w:rPr>
          <w:rFonts w:ascii="Garamond" w:eastAsia="Calibri" w:hAnsi="Garamond" w:cs="Times New Roman"/>
          <w:b/>
          <w:bCs/>
          <w:i/>
          <w:iCs/>
          <w:color w:val="002060"/>
          <w:sz w:val="28"/>
          <w:szCs w:val="28"/>
        </w:rPr>
      </w:pPr>
    </w:p>
    <w:p w14:paraId="40522750" w14:textId="39BECB9E" w:rsidR="005214CB" w:rsidRPr="005B0BD3" w:rsidRDefault="005214CB" w:rsidP="005214CB">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6AF80FA1" w14:textId="77777777" w:rsidR="005214CB" w:rsidRDefault="005214CB" w:rsidP="00B0500A">
      <w:pPr>
        <w:spacing w:line="240" w:lineRule="atLeast"/>
        <w:rPr>
          <w:rFonts w:ascii="Garamond" w:hAnsi="Garamond" w:cs="Times New Roman"/>
          <w:sz w:val="24"/>
          <w:szCs w:val="24"/>
        </w:rPr>
      </w:pPr>
    </w:p>
    <w:p w14:paraId="4D305898" w14:textId="07628E41" w:rsidR="00662710" w:rsidRPr="00147890" w:rsidRDefault="00C750CF" w:rsidP="00B0500A">
      <w:pPr>
        <w:spacing w:line="240" w:lineRule="atLeast"/>
        <w:rPr>
          <w:rFonts w:ascii="Garamond" w:hAnsi="Garamond" w:cs="Times New Roman"/>
          <w:sz w:val="24"/>
          <w:szCs w:val="24"/>
          <w:vertAlign w:val="superscript"/>
        </w:rPr>
      </w:pPr>
      <w:r w:rsidRPr="00147890">
        <w:rPr>
          <w:rFonts w:ascii="Garamond" w:hAnsi="Garamond" w:cs="Times New Roman"/>
          <w:sz w:val="24"/>
          <w:szCs w:val="24"/>
        </w:rPr>
        <w:t>Nombre y apellidos,</w:t>
      </w:r>
      <w:r w:rsidR="00662710" w:rsidRPr="00147890">
        <w:rPr>
          <w:rFonts w:ascii="Garamond" w:hAnsi="Garamond" w:cs="Times New Roman"/>
          <w:sz w:val="24"/>
          <w:szCs w:val="24"/>
          <w:vertAlign w:val="superscript"/>
        </w:rPr>
        <w:t>1</w:t>
      </w:r>
      <w:r w:rsidR="00662710" w:rsidRPr="00147890">
        <w:rPr>
          <w:rFonts w:ascii="Garamond" w:hAnsi="Garamond" w:cs="Times New Roman"/>
          <w:sz w:val="24"/>
          <w:szCs w:val="24"/>
        </w:rPr>
        <w:t xml:space="preserve"> </w:t>
      </w:r>
      <w:r w:rsidR="00B0500A" w:rsidRPr="00147890">
        <w:rPr>
          <w:rFonts w:ascii="Garamond" w:hAnsi="Garamond" w:cs="Times New Roman"/>
          <w:sz w:val="24"/>
          <w:szCs w:val="24"/>
        </w:rPr>
        <w:t>Nombre y apellidos,</w:t>
      </w:r>
      <w:r w:rsidR="00B0500A" w:rsidRPr="00147890">
        <w:rPr>
          <w:rFonts w:ascii="Garamond" w:hAnsi="Garamond" w:cs="Times New Roman"/>
          <w:sz w:val="24"/>
          <w:szCs w:val="24"/>
          <w:vertAlign w:val="superscript"/>
        </w:rPr>
        <w:t>2</w:t>
      </w:r>
      <w:r w:rsidR="00B0500A" w:rsidRPr="00147890">
        <w:rPr>
          <w:rFonts w:ascii="Garamond" w:hAnsi="Garamond" w:cs="Times New Roman"/>
          <w:sz w:val="24"/>
          <w:szCs w:val="24"/>
        </w:rPr>
        <w:t xml:space="preserve"> Nombre y apellidos unidos por un guion…</w:t>
      </w:r>
      <w:r w:rsidR="00B0500A" w:rsidRPr="00147890">
        <w:rPr>
          <w:rFonts w:ascii="Garamond" w:hAnsi="Garamond" w:cs="Times New Roman"/>
          <w:sz w:val="24"/>
          <w:szCs w:val="24"/>
          <w:vertAlign w:val="superscript"/>
        </w:rPr>
        <w:t>3</w:t>
      </w:r>
      <w:r w:rsidR="00662710" w:rsidRPr="00147890">
        <w:rPr>
          <w:rFonts w:ascii="Garamond" w:hAnsi="Garamond" w:cs="Times New Roman"/>
          <w:sz w:val="24"/>
          <w:szCs w:val="24"/>
          <w:vertAlign w:val="superscript"/>
        </w:rPr>
        <w:t>*</w:t>
      </w:r>
    </w:p>
    <w:p w14:paraId="7FA6E25D" w14:textId="77777777" w:rsidR="00B0500A" w:rsidRPr="00147890" w:rsidRDefault="00B0500A" w:rsidP="00B0500A">
      <w:pPr>
        <w:spacing w:line="240" w:lineRule="atLeast"/>
        <w:rPr>
          <w:rFonts w:ascii="Garamond" w:hAnsi="Garamond" w:cs="Times New Roman"/>
          <w:sz w:val="24"/>
          <w:szCs w:val="24"/>
        </w:rPr>
      </w:pPr>
    </w:p>
    <w:p w14:paraId="763DA06E" w14:textId="278020F8" w:rsidR="00147890" w:rsidRDefault="00147890" w:rsidP="00147890">
      <w:pPr>
        <w:spacing w:line="140" w:lineRule="atLeast"/>
        <w:ind w:hanging="142"/>
        <w:jc w:val="both"/>
        <w:rPr>
          <w:rFonts w:ascii="Garamond" w:eastAsia="Calibri" w:hAnsi="Garamond" w:cs="Times New Roman"/>
          <w:b/>
          <w:bCs/>
          <w:sz w:val="20"/>
          <w:szCs w:val="20"/>
        </w:rPr>
      </w:pPr>
      <w:bookmarkStart w:id="3" w:name="_Hlk215156516"/>
      <w:bookmarkEnd w:id="2"/>
      <w:r w:rsidRPr="00545A2A">
        <w:rPr>
          <w:rFonts w:ascii="Garamond" w:eastAsia="Calibri" w:hAnsi="Garamond" w:cs="Times New Roman"/>
          <w:sz w:val="20"/>
          <w:szCs w:val="20"/>
          <w:vertAlign w:val="superscript"/>
        </w:rPr>
        <w:t xml:space="preserve">1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5214CB" w:rsidRPr="005214CB">
        <w:t xml:space="preserve"> </w:t>
      </w:r>
      <w:r w:rsidR="005214CB" w:rsidRPr="005214CB">
        <w:rPr>
          <w:rFonts w:ascii="Garamond" w:eastAsia="Calibri" w:hAnsi="Garamond" w:cs="Times New Roman"/>
          <w:sz w:val="20"/>
          <w:szCs w:val="20"/>
        </w:rPr>
        <w:t>ORCID: XXXX-XXXX-XXXX-XXXX</w:t>
      </w:r>
    </w:p>
    <w:p w14:paraId="35408623" w14:textId="60694323" w:rsidR="00147890" w:rsidRDefault="00147890" w:rsidP="00147890">
      <w:pPr>
        <w:spacing w:line="140" w:lineRule="atLeast"/>
        <w:ind w:hanging="142"/>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5214CB" w:rsidRPr="005214CB">
        <w:rPr>
          <w:rFonts w:ascii="Garamond" w:eastAsia="Calibri" w:hAnsi="Garamond" w:cs="Times New Roman"/>
          <w:sz w:val="20"/>
          <w:szCs w:val="20"/>
        </w:rPr>
        <w:t xml:space="preserve"> </w:t>
      </w:r>
      <w:r w:rsidR="005214CB" w:rsidRPr="00C5695F">
        <w:rPr>
          <w:rFonts w:ascii="Garamond" w:eastAsia="Calibri" w:hAnsi="Garamond" w:cs="Times New Roman"/>
          <w:sz w:val="20"/>
          <w:szCs w:val="20"/>
        </w:rPr>
        <w:t>ORCID:</w:t>
      </w:r>
      <w:r w:rsidR="005214CB">
        <w:rPr>
          <w:rFonts w:ascii="Garamond" w:eastAsia="Calibri" w:hAnsi="Garamond" w:cs="Times New Roman"/>
          <w:b/>
          <w:bCs/>
          <w:sz w:val="20"/>
          <w:szCs w:val="20"/>
        </w:rPr>
        <w:t xml:space="preserve"> </w:t>
      </w:r>
      <w:r w:rsidR="005214CB" w:rsidRPr="00C5695F">
        <w:rPr>
          <w:rFonts w:ascii="Garamond" w:eastAsia="Calibri" w:hAnsi="Garamond" w:cs="Times New Roman"/>
          <w:sz w:val="20"/>
          <w:szCs w:val="20"/>
        </w:rPr>
        <w:t>XXXX-XXXX-XXXX-XXXX</w:t>
      </w:r>
    </w:p>
    <w:p w14:paraId="0766AF08" w14:textId="5AEBCD73" w:rsidR="00147890" w:rsidRDefault="00147890" w:rsidP="00147890">
      <w:pPr>
        <w:spacing w:line="140" w:lineRule="atLeast"/>
        <w:ind w:hanging="142"/>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5214CB" w:rsidRPr="005214CB">
        <w:rPr>
          <w:rFonts w:ascii="Garamond" w:eastAsia="Calibri" w:hAnsi="Garamond" w:cs="Times New Roman"/>
          <w:sz w:val="20"/>
          <w:szCs w:val="20"/>
        </w:rPr>
        <w:t xml:space="preserve"> </w:t>
      </w:r>
      <w:r w:rsidR="005214CB" w:rsidRPr="00C5695F">
        <w:rPr>
          <w:rFonts w:ascii="Garamond" w:eastAsia="Calibri" w:hAnsi="Garamond" w:cs="Times New Roman"/>
          <w:sz w:val="20"/>
          <w:szCs w:val="20"/>
        </w:rPr>
        <w:t>ORCID:</w:t>
      </w:r>
      <w:r w:rsidR="005214CB">
        <w:rPr>
          <w:rFonts w:ascii="Garamond" w:eastAsia="Calibri" w:hAnsi="Garamond" w:cs="Times New Roman"/>
          <w:b/>
          <w:bCs/>
          <w:sz w:val="20"/>
          <w:szCs w:val="20"/>
        </w:rPr>
        <w:t xml:space="preserve"> </w:t>
      </w:r>
      <w:r w:rsidR="005214CB" w:rsidRPr="00C5695F">
        <w:rPr>
          <w:rFonts w:ascii="Garamond" w:eastAsia="Calibri" w:hAnsi="Garamond" w:cs="Times New Roman"/>
          <w:sz w:val="20"/>
          <w:szCs w:val="20"/>
        </w:rPr>
        <w:t>XXXX-XXXX-XXXX-XXXX</w:t>
      </w:r>
    </w:p>
    <w:p w14:paraId="09556FDF" w14:textId="77777777" w:rsidR="00147890" w:rsidRDefault="00147890" w:rsidP="00147890">
      <w:pPr>
        <w:spacing w:line="140" w:lineRule="atLeast"/>
        <w:ind w:hanging="142"/>
        <w:jc w:val="both"/>
        <w:rPr>
          <w:rFonts w:ascii="Garamond" w:eastAsia="Calibri" w:hAnsi="Garamond" w:cs="Times New Roman"/>
          <w:b/>
          <w:bCs/>
          <w:sz w:val="20"/>
          <w:szCs w:val="20"/>
        </w:rPr>
      </w:pPr>
    </w:p>
    <w:bookmarkEnd w:id="3"/>
    <w:p w14:paraId="2DB166B3" w14:textId="77777777" w:rsidR="00147890" w:rsidRPr="00545A2A" w:rsidRDefault="00147890" w:rsidP="00147890">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 xml:space="preserve">*Autor de correspondencia: Nombre y apellidos. Correo electrónico: </w:t>
      </w:r>
      <w:proofErr w:type="spellStart"/>
      <w:r w:rsidRPr="00545A2A">
        <w:rPr>
          <w:rFonts w:ascii="Garamond" w:eastAsia="Calibri" w:hAnsi="Garamond" w:cs="Times New Roman"/>
          <w:sz w:val="20"/>
          <w:szCs w:val="20"/>
        </w:rPr>
        <w:t>xxxxxxxxxx</w:t>
      </w:r>
      <w:proofErr w:type="spellEnd"/>
    </w:p>
    <w:p w14:paraId="667C1274" w14:textId="77777777" w:rsidR="00147890" w:rsidRPr="00147890" w:rsidRDefault="00147890" w:rsidP="00662710">
      <w:pPr>
        <w:spacing w:line="140" w:lineRule="atLeast"/>
        <w:ind w:left="1843"/>
        <w:jc w:val="both"/>
        <w:rPr>
          <w:rFonts w:ascii="Garamond" w:eastAsia="Calibri" w:hAnsi="Garamond" w:cs="Times New Roman"/>
          <w:sz w:val="16"/>
          <w:szCs w:val="16"/>
        </w:rPr>
      </w:pPr>
    </w:p>
    <w:p w14:paraId="0358A45B" w14:textId="77777777" w:rsidR="00001871" w:rsidRPr="008620A5" w:rsidRDefault="00001871" w:rsidP="00001871">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7AA5F10D" w14:textId="77777777" w:rsidR="00001871" w:rsidRPr="008620A5" w:rsidRDefault="00001871" w:rsidP="00001871">
      <w:pPr>
        <w:spacing w:line="240" w:lineRule="atLeast"/>
        <w:jc w:val="both"/>
        <w:rPr>
          <w:rFonts w:ascii="Times New Roman" w:eastAsia="Calibri" w:hAnsi="Times New Roman" w:cs="Times New Roman"/>
          <w:color w:val="4C94D8" w:themeColor="text2" w:themeTint="80"/>
        </w:rPr>
      </w:pPr>
    </w:p>
    <w:p w14:paraId="4B1D7031" w14:textId="3A7CB8C2" w:rsidR="00001871" w:rsidRDefault="00001871" w:rsidP="00001871">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5DC8CA75" w14:textId="77777777" w:rsidR="002E6D65" w:rsidRDefault="002E6D65" w:rsidP="00001871">
      <w:pPr>
        <w:spacing w:line="240" w:lineRule="atLeast"/>
        <w:jc w:val="both"/>
        <w:rPr>
          <w:rFonts w:ascii="Times New Roman" w:eastAsia="Calibri" w:hAnsi="Times New Roman" w:cs="Times New Roman"/>
          <w:color w:val="4C94D8" w:themeColor="text2" w:themeTint="80"/>
        </w:rPr>
      </w:pPr>
    </w:p>
    <w:p w14:paraId="5006F7AE" w14:textId="77777777" w:rsidR="002E6D65" w:rsidRPr="008620A5" w:rsidRDefault="002E6D65" w:rsidP="002E6D65">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3658AE1F" w14:textId="77777777" w:rsidR="002E6D65" w:rsidRPr="008620A5" w:rsidRDefault="002E6D65" w:rsidP="002E6D65">
      <w:pPr>
        <w:spacing w:line="240" w:lineRule="atLeast"/>
        <w:jc w:val="both"/>
        <w:rPr>
          <w:rFonts w:ascii="Times New Roman" w:eastAsia="Calibri" w:hAnsi="Times New Roman" w:cs="Times New Roman"/>
          <w:color w:val="4C94D8" w:themeColor="text2" w:themeTint="80"/>
        </w:rPr>
      </w:pPr>
    </w:p>
    <w:p w14:paraId="2738FB21" w14:textId="0356F835" w:rsidR="002E6D65" w:rsidRPr="008620A5" w:rsidRDefault="002E6D65" w:rsidP="00001871">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4365D401" w14:textId="77777777" w:rsidR="00001871" w:rsidRPr="008620A5" w:rsidRDefault="00001871" w:rsidP="00001871">
      <w:pPr>
        <w:spacing w:line="240" w:lineRule="atLeast"/>
        <w:jc w:val="both"/>
        <w:rPr>
          <w:rFonts w:ascii="Times New Roman" w:eastAsia="Calibri" w:hAnsi="Times New Roman" w:cs="Times New Roman"/>
          <w:color w:val="4C94D8" w:themeColor="text2" w:themeTint="80"/>
        </w:rPr>
      </w:pPr>
    </w:p>
    <w:p w14:paraId="14C983AE"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r w:rsidRPr="009B66DD">
        <w:rPr>
          <w:rFonts w:ascii="Times New Roman" w:eastAsia="Calibri" w:hAnsi="Times New Roman" w:cs="Times New Roman"/>
          <w:color w:val="4C94D8" w:themeColor="text2" w:themeTint="80"/>
        </w:rPr>
        <w:t>Esta sección publica casos clínicos singulares o de especial interés que aporten elementos relevantes para el diagnóstico, tratamiento, prevención, seguimiento o aprendizaje clínico. Loa manuscritos deben documentar de forma clara y estructurada situaciones clínicas relevantes, como diagnósticos inusuales, respuestas atípicas al tratamiento, efectos adversos significativos, errores diagnósticos con valor formativo o dilemas clínicos con implicaciones éticas o terapéuticas. Los manuscritos deberán aportar un aprendizaje clínico, ético o epidemiológico sustantivo. No se aceptan descripciones anecdóticas ni condiciones comunes sin análisis crítico ni valor formativo.</w:t>
      </w:r>
    </w:p>
    <w:p w14:paraId="11CD6BB4"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p>
    <w:p w14:paraId="10A9826E"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r w:rsidRPr="009B66DD">
        <w:rPr>
          <w:rFonts w:ascii="Times New Roman" w:eastAsia="Calibri" w:hAnsi="Times New Roman" w:cs="Times New Roman"/>
          <w:color w:val="4C94D8" w:themeColor="text2" w:themeTint="80"/>
        </w:rPr>
        <w:t>Se recomienda seguir la guía internacional CARE para la presentación de reportes de caso y anexar la lista de verificación correspondiente como material complementario. Disponible en: https://www.care-statement.org</w:t>
      </w:r>
    </w:p>
    <w:p w14:paraId="51FD659D"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p>
    <w:p w14:paraId="013025F6"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r w:rsidRPr="009B66DD">
        <w:rPr>
          <w:rFonts w:ascii="Times New Roman" w:eastAsia="Calibri" w:hAnsi="Times New Roman" w:cs="Times New Roman"/>
          <w:color w:val="4C94D8" w:themeColor="text2" w:themeTint="80"/>
        </w:rPr>
        <w:t>Todos los manuscritos deben cumplir con los requisitos éticos vigentes:</w:t>
      </w:r>
    </w:p>
    <w:p w14:paraId="699BD072" w14:textId="7F95CC3C" w:rsidR="009B66DD" w:rsidRPr="009B66DD" w:rsidRDefault="009B66DD" w:rsidP="009B66DD">
      <w:pPr>
        <w:pStyle w:val="Prrafodelista"/>
        <w:numPr>
          <w:ilvl w:val="0"/>
          <w:numId w:val="4"/>
        </w:numPr>
        <w:spacing w:line="240" w:lineRule="atLeast"/>
        <w:jc w:val="both"/>
        <w:rPr>
          <w:rFonts w:ascii="Times New Roman" w:eastAsia="Calibri" w:hAnsi="Times New Roman" w:cs="Times New Roman"/>
          <w:color w:val="4C94D8" w:themeColor="text2" w:themeTint="80"/>
          <w:kern w:val="0"/>
          <w:sz w:val="22"/>
          <w:szCs w:val="22"/>
          <w:lang w:val="es-MX"/>
          <w14:ligatures w14:val="none"/>
        </w:rPr>
      </w:pPr>
      <w:r w:rsidRPr="009B66DD">
        <w:rPr>
          <w:rFonts w:ascii="Times New Roman" w:eastAsia="Calibri" w:hAnsi="Times New Roman" w:cs="Times New Roman"/>
          <w:color w:val="4C94D8" w:themeColor="text2" w:themeTint="80"/>
          <w:kern w:val="0"/>
          <w:sz w:val="22"/>
          <w:szCs w:val="22"/>
          <w:lang w:val="es-MX"/>
          <w14:ligatures w14:val="none"/>
        </w:rPr>
        <w:t>Consentimiento informado por escrito, firmado por el paciente o su representante legal.</w:t>
      </w:r>
    </w:p>
    <w:p w14:paraId="0DDEB994" w14:textId="10F04781" w:rsidR="009B66DD" w:rsidRPr="009B66DD" w:rsidRDefault="009B66DD" w:rsidP="009B66DD">
      <w:pPr>
        <w:pStyle w:val="Prrafodelista"/>
        <w:numPr>
          <w:ilvl w:val="0"/>
          <w:numId w:val="4"/>
        </w:numPr>
        <w:spacing w:line="240" w:lineRule="atLeast"/>
        <w:jc w:val="both"/>
        <w:rPr>
          <w:rFonts w:ascii="Times New Roman" w:eastAsia="Calibri" w:hAnsi="Times New Roman" w:cs="Times New Roman"/>
          <w:color w:val="4C94D8" w:themeColor="text2" w:themeTint="80"/>
          <w:kern w:val="0"/>
          <w:sz w:val="22"/>
          <w:szCs w:val="22"/>
          <w:lang w:val="es-MX"/>
          <w14:ligatures w14:val="none"/>
        </w:rPr>
      </w:pPr>
      <w:r w:rsidRPr="009B66DD">
        <w:rPr>
          <w:rFonts w:ascii="Times New Roman" w:eastAsia="Calibri" w:hAnsi="Times New Roman" w:cs="Times New Roman"/>
          <w:color w:val="4C94D8" w:themeColor="text2" w:themeTint="80"/>
          <w:kern w:val="0"/>
          <w:sz w:val="22"/>
          <w:szCs w:val="22"/>
          <w:lang w:val="es-MX"/>
          <w14:ligatures w14:val="none"/>
        </w:rPr>
        <w:t>Aprobación por un comité de ética, incluyendo nombre del comité, número de dictamen y fecha (cuando aplique).</w:t>
      </w:r>
    </w:p>
    <w:p w14:paraId="7E42D2B1" w14:textId="2D29FB2C" w:rsidR="009B66DD" w:rsidRPr="009B66DD" w:rsidRDefault="009B66DD" w:rsidP="009B66DD">
      <w:pPr>
        <w:pStyle w:val="Prrafodelista"/>
        <w:numPr>
          <w:ilvl w:val="0"/>
          <w:numId w:val="4"/>
        </w:numPr>
        <w:spacing w:line="240" w:lineRule="atLeast"/>
        <w:jc w:val="both"/>
        <w:rPr>
          <w:rFonts w:ascii="Times New Roman" w:eastAsia="Calibri" w:hAnsi="Times New Roman" w:cs="Times New Roman"/>
          <w:color w:val="4C94D8" w:themeColor="text2" w:themeTint="80"/>
          <w:kern w:val="0"/>
          <w:sz w:val="22"/>
          <w:szCs w:val="22"/>
          <w:lang w:val="es-MX"/>
          <w14:ligatures w14:val="none"/>
        </w:rPr>
      </w:pPr>
      <w:r w:rsidRPr="009B66DD">
        <w:rPr>
          <w:rFonts w:ascii="Times New Roman" w:eastAsia="Calibri" w:hAnsi="Times New Roman" w:cs="Times New Roman"/>
          <w:color w:val="4C94D8" w:themeColor="text2" w:themeTint="80"/>
          <w:kern w:val="0"/>
          <w:sz w:val="22"/>
          <w:szCs w:val="22"/>
          <w:lang w:val="es-MX"/>
          <w14:ligatures w14:val="none"/>
        </w:rPr>
        <w:t>Protección estricta de la identidad del paciente en el texto y en los recursos gráficos.</w:t>
      </w:r>
    </w:p>
    <w:p w14:paraId="6499C736"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p>
    <w:p w14:paraId="7A7C46A5"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r w:rsidRPr="009B66DD">
        <w:rPr>
          <w:rFonts w:ascii="Times New Roman" w:eastAsia="Calibri" w:hAnsi="Times New Roman" w:cs="Times New Roman"/>
          <w:color w:val="4C94D8" w:themeColor="text2" w:themeTint="80"/>
        </w:rPr>
        <w:t xml:space="preserve">Las imágenes, estudios, esquemas o tablas deben ser originales, inéditos y </w:t>
      </w:r>
      <w:proofErr w:type="spellStart"/>
      <w:r w:rsidRPr="009B66DD">
        <w:rPr>
          <w:rFonts w:ascii="Times New Roman" w:eastAsia="Calibri" w:hAnsi="Times New Roman" w:cs="Times New Roman"/>
          <w:color w:val="4C94D8" w:themeColor="text2" w:themeTint="80"/>
        </w:rPr>
        <w:t>autoexplicativos</w:t>
      </w:r>
      <w:proofErr w:type="spellEnd"/>
      <w:r w:rsidRPr="009B66DD">
        <w:rPr>
          <w:rFonts w:ascii="Times New Roman" w:eastAsia="Calibri" w:hAnsi="Times New Roman" w:cs="Times New Roman"/>
          <w:color w:val="4C94D8" w:themeColor="text2" w:themeTint="80"/>
        </w:rPr>
        <w:t>. No se aceptarán reproducciones de expedientes electrónicos ni materiales previamente publicados.</w:t>
      </w:r>
    </w:p>
    <w:p w14:paraId="0CAF1497" w14:textId="77777777" w:rsidR="009B66DD" w:rsidRPr="009B66DD" w:rsidRDefault="009B66DD" w:rsidP="009B66DD">
      <w:pPr>
        <w:spacing w:line="240" w:lineRule="atLeast"/>
        <w:jc w:val="both"/>
        <w:rPr>
          <w:rFonts w:ascii="Times New Roman" w:eastAsia="Calibri" w:hAnsi="Times New Roman" w:cs="Times New Roman"/>
          <w:color w:val="4C94D8" w:themeColor="text2" w:themeTint="80"/>
        </w:rPr>
      </w:pPr>
    </w:p>
    <w:p w14:paraId="36DCEF27" w14:textId="48FD20D1" w:rsidR="00001871" w:rsidRDefault="009B66DD" w:rsidP="00001871">
      <w:pPr>
        <w:spacing w:line="240" w:lineRule="atLeast"/>
        <w:jc w:val="both"/>
        <w:rPr>
          <w:rFonts w:ascii="Times New Roman" w:eastAsia="Calibri" w:hAnsi="Times New Roman" w:cs="Times New Roman"/>
          <w:color w:val="4C94D8" w:themeColor="text2" w:themeTint="80"/>
        </w:rPr>
      </w:pPr>
      <w:r w:rsidRPr="009B66DD">
        <w:rPr>
          <w:rFonts w:ascii="Times New Roman" w:eastAsia="Calibri" w:hAnsi="Times New Roman" w:cs="Times New Roman"/>
          <w:color w:val="4C94D8" w:themeColor="text2" w:themeTint="80"/>
        </w:rPr>
        <w:t xml:space="preserve">La extensión sugerida es de 1500 a 2000 palabras, sin contar resumen, palabras clave, referencias ni recursos gráficos. Se deben incluir hasta 3 recursos gráficos (infografías, ilustraciones, esquemas o tablas), originales, </w:t>
      </w:r>
      <w:proofErr w:type="spellStart"/>
      <w:r w:rsidRPr="009B66DD">
        <w:rPr>
          <w:rFonts w:ascii="Times New Roman" w:eastAsia="Calibri" w:hAnsi="Times New Roman" w:cs="Times New Roman"/>
          <w:color w:val="4C94D8" w:themeColor="text2" w:themeTint="80"/>
        </w:rPr>
        <w:t>autoexplicativos</w:t>
      </w:r>
      <w:proofErr w:type="spellEnd"/>
      <w:r w:rsidRPr="009B66DD">
        <w:rPr>
          <w:rFonts w:ascii="Times New Roman" w:eastAsia="Calibri" w:hAnsi="Times New Roman" w:cs="Times New Roman"/>
          <w:color w:val="4C94D8" w:themeColor="text2" w:themeTint="80"/>
        </w:rPr>
        <w:t xml:space="preserve"> y entregados en formato editable. No se aceptarán imágenes tomadas de internet ni materiales </w:t>
      </w:r>
      <w:r w:rsidRPr="009B66DD">
        <w:rPr>
          <w:rFonts w:ascii="Times New Roman" w:eastAsia="Calibri" w:hAnsi="Times New Roman" w:cs="Times New Roman"/>
          <w:color w:val="4C94D8" w:themeColor="text2" w:themeTint="80"/>
        </w:rPr>
        <w:lastRenderedPageBreak/>
        <w:t xml:space="preserve">previamente publicados. Se recomienda incluir entre 15 y 25 referencias, con al menos 70% publicadas en los últimos cinco años, provenientes de bases confiables (PubMed, Medline, </w:t>
      </w:r>
      <w:proofErr w:type="spellStart"/>
      <w:r w:rsidRPr="009B66DD">
        <w:rPr>
          <w:rFonts w:ascii="Times New Roman" w:eastAsia="Calibri" w:hAnsi="Times New Roman" w:cs="Times New Roman"/>
          <w:color w:val="4C94D8" w:themeColor="text2" w:themeTint="80"/>
        </w:rPr>
        <w:t>Scopus</w:t>
      </w:r>
      <w:proofErr w:type="spellEnd"/>
      <w:r w:rsidRPr="009B66DD">
        <w:rPr>
          <w:rFonts w:ascii="Times New Roman" w:eastAsia="Calibri" w:hAnsi="Times New Roman" w:cs="Times New Roman"/>
          <w:color w:val="4C94D8" w:themeColor="text2" w:themeTint="80"/>
        </w:rPr>
        <w:t xml:space="preserve">, Cochrane, entre otras). Todas las citas deben tener DOI y seguir el formato Vancouver con </w:t>
      </w:r>
      <w:proofErr w:type="gramStart"/>
      <w:r w:rsidRPr="009B66DD">
        <w:rPr>
          <w:rFonts w:ascii="Times New Roman" w:eastAsia="Calibri" w:hAnsi="Times New Roman" w:cs="Times New Roman"/>
          <w:color w:val="4C94D8" w:themeColor="text2" w:themeTint="80"/>
        </w:rPr>
        <w:t>superíndice.¹</w:t>
      </w:r>
      <w:proofErr w:type="gramEnd"/>
      <w:r>
        <w:rPr>
          <w:rFonts w:ascii="Times New Roman" w:eastAsia="Calibri" w:hAnsi="Times New Roman" w:cs="Times New Roman"/>
          <w:color w:val="4C94D8" w:themeColor="text2" w:themeTint="80"/>
        </w:rPr>
        <w:t xml:space="preserve"> </w:t>
      </w:r>
    </w:p>
    <w:p w14:paraId="31E0BAAF" w14:textId="77777777" w:rsidR="006D6F1D" w:rsidRPr="008620A5" w:rsidRDefault="006D6F1D" w:rsidP="00001871">
      <w:pPr>
        <w:spacing w:line="240" w:lineRule="atLeast"/>
        <w:jc w:val="both"/>
        <w:rPr>
          <w:rFonts w:ascii="Times New Roman" w:eastAsia="Calibri" w:hAnsi="Times New Roman" w:cs="Times New Roman"/>
          <w:color w:val="4C94D8" w:themeColor="text2" w:themeTint="80"/>
        </w:rPr>
      </w:pPr>
    </w:p>
    <w:p w14:paraId="54CF7353" w14:textId="3FA6C232" w:rsidR="00001871" w:rsidRDefault="00001871" w:rsidP="00001871">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7B74C02B" w14:textId="77777777" w:rsidR="006D6F1D" w:rsidRPr="008620A5" w:rsidRDefault="006D6F1D" w:rsidP="00001871">
      <w:pPr>
        <w:spacing w:line="240" w:lineRule="atLeast"/>
        <w:jc w:val="both"/>
        <w:rPr>
          <w:rFonts w:ascii="Times New Roman" w:eastAsia="Calibri" w:hAnsi="Times New Roman" w:cs="Times New Roman"/>
          <w:color w:val="4C94D8" w:themeColor="text2" w:themeTint="80"/>
        </w:rPr>
      </w:pPr>
    </w:p>
    <w:p w14:paraId="3F8AD73F" w14:textId="77777777" w:rsidR="00001871" w:rsidRPr="008620A5" w:rsidRDefault="00001871" w:rsidP="00001871">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65BA85AA" w14:textId="77777777" w:rsidR="006D6F1D" w:rsidRDefault="006D6F1D" w:rsidP="005214CB">
      <w:pPr>
        <w:spacing w:line="360" w:lineRule="auto"/>
        <w:ind w:left="1135" w:firstLine="708"/>
        <w:jc w:val="both"/>
        <w:rPr>
          <w:rFonts w:ascii="Garamond" w:eastAsia="Calibri" w:hAnsi="Garamond" w:cs="Times New Roman"/>
          <w:b/>
          <w:bCs/>
          <w:sz w:val="24"/>
          <w:szCs w:val="24"/>
        </w:rPr>
      </w:pPr>
    </w:p>
    <w:p w14:paraId="5793BD7E" w14:textId="0D8FEE6D" w:rsidR="00662710" w:rsidRPr="00147890" w:rsidRDefault="00662710" w:rsidP="005214CB">
      <w:pPr>
        <w:spacing w:line="360" w:lineRule="auto"/>
        <w:ind w:left="1135" w:firstLine="708"/>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Resumen </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693AAB" w:rsidRPr="009C7A2D" w14:paraId="08250D63" w14:textId="77777777" w:rsidTr="00693AAB">
        <w:tc>
          <w:tcPr>
            <w:tcW w:w="2268" w:type="dxa"/>
          </w:tcPr>
          <w:p w14:paraId="6C9DCE55"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7D01909B"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401582B8"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1444A2CA"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2825DFF9"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500E1CF6" w14:textId="77777777" w:rsidR="00693AAB" w:rsidRPr="009C7A2D" w:rsidRDefault="00693AAB" w:rsidP="00693AAB">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4879EA79" w14:textId="353257E5" w:rsidR="00693AAB" w:rsidRPr="009C7A2D" w:rsidRDefault="00693AAB" w:rsidP="00693AAB">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sidR="00A44AA6">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sidR="00A44AA6">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sidR="00A44AA6">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sidR="00A44AA6">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sidR="00A44AA6">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sidR="00A44AA6">
              <w:rPr>
                <w:rFonts w:ascii="Palatino Linotype" w:eastAsia="Times New Roman" w:hAnsi="Palatino Linotype" w:cs="Times New Roman"/>
                <w:color w:val="000000"/>
                <w:sz w:val="18"/>
                <w:szCs w:val="18"/>
                <w:lang w:eastAsia="de-DE" w:bidi="en-US"/>
              </w:rPr>
              <w:t>.</w:t>
            </w:r>
          </w:p>
        </w:tc>
      </w:tr>
    </w:tbl>
    <w:p w14:paraId="4A0D6550" w14:textId="58ED6D49" w:rsidR="00693AAB" w:rsidRPr="00693AAB" w:rsidRDefault="00693AAB" w:rsidP="00693AAB">
      <w:pPr>
        <w:spacing w:line="288" w:lineRule="auto"/>
        <w:ind w:left="1843"/>
        <w:jc w:val="both"/>
        <w:rPr>
          <w:rFonts w:ascii="Garamond" w:eastAsia="Calibri" w:hAnsi="Garamond" w:cs="Times New Roman"/>
          <w:noProof/>
          <w:sz w:val="24"/>
          <w:szCs w:val="24"/>
        </w:rPr>
      </w:pPr>
      <w:r>
        <w:rPr>
          <w:rFonts w:ascii="Garamond" w:eastAsia="Calibri" w:hAnsi="Garamond" w:cs="Times New Roman"/>
          <w:noProof/>
          <w:sz w:val="24"/>
          <w:szCs w:val="24"/>
        </w:rPr>
        <w:t>L</w:t>
      </w:r>
      <w:r w:rsidRPr="00693AAB">
        <w:rPr>
          <w:rFonts w:ascii="Garamond" w:eastAsia="Calibri" w:hAnsi="Garamond" w:cs="Times New Roman"/>
          <w:noProof/>
          <w:sz w:val="24"/>
          <w:szCs w:val="24"/>
        </w:rPr>
        <w:t>a extensión sugerida es de 150 a 250 palabras.</w:t>
      </w:r>
    </w:p>
    <w:p w14:paraId="7EF47CA9" w14:textId="77777777" w:rsidR="00693AAB" w:rsidRPr="00693AAB"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Debe ser claro, conciso y estructurado. Incluya los siguientes elementos, sin necesidad de encabezados visibles:</w:t>
      </w:r>
    </w:p>
    <w:p w14:paraId="045F4DFE" w14:textId="77777777" w:rsidR="00693AAB" w:rsidRPr="00693AAB"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w:t>
      </w:r>
      <w:r w:rsidRPr="00693AAB">
        <w:rPr>
          <w:rFonts w:ascii="Garamond" w:eastAsia="Calibri" w:hAnsi="Garamond" w:cs="Times New Roman"/>
          <w:noProof/>
          <w:sz w:val="24"/>
          <w:szCs w:val="24"/>
        </w:rPr>
        <w:tab/>
        <w:t>Contexto clínico general del caso.</w:t>
      </w:r>
    </w:p>
    <w:p w14:paraId="573FC0A5" w14:textId="77777777" w:rsidR="00693AAB" w:rsidRPr="00693AAB"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w:t>
      </w:r>
      <w:r w:rsidRPr="00693AAB">
        <w:rPr>
          <w:rFonts w:ascii="Garamond" w:eastAsia="Calibri" w:hAnsi="Garamond" w:cs="Times New Roman"/>
          <w:noProof/>
          <w:sz w:val="24"/>
          <w:szCs w:val="24"/>
        </w:rPr>
        <w:tab/>
        <w:t>Presentación del paciente y hallazgo relevante.</w:t>
      </w:r>
    </w:p>
    <w:p w14:paraId="43CE5CB2" w14:textId="77777777" w:rsidR="00693AAB" w:rsidRPr="00693AAB"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w:t>
      </w:r>
      <w:r w:rsidRPr="00693AAB">
        <w:rPr>
          <w:rFonts w:ascii="Garamond" w:eastAsia="Calibri" w:hAnsi="Garamond" w:cs="Times New Roman"/>
          <w:noProof/>
          <w:sz w:val="24"/>
          <w:szCs w:val="24"/>
        </w:rPr>
        <w:tab/>
        <w:t>Intervención, manejo o desenlace.</w:t>
      </w:r>
    </w:p>
    <w:p w14:paraId="5EC701F0" w14:textId="77777777" w:rsidR="00693AAB" w:rsidRPr="00693AAB"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w:t>
      </w:r>
      <w:r w:rsidRPr="00693AAB">
        <w:rPr>
          <w:rFonts w:ascii="Garamond" w:eastAsia="Calibri" w:hAnsi="Garamond" w:cs="Times New Roman"/>
          <w:noProof/>
          <w:sz w:val="24"/>
          <w:szCs w:val="24"/>
        </w:rPr>
        <w:tab/>
        <w:t>Conclusión sobre la relevancia del caso.</w:t>
      </w:r>
    </w:p>
    <w:p w14:paraId="13A235E6" w14:textId="77777777" w:rsidR="00693AAB" w:rsidRPr="00693AAB" w:rsidRDefault="00693AAB" w:rsidP="00693AAB">
      <w:pPr>
        <w:spacing w:line="288" w:lineRule="auto"/>
        <w:ind w:left="1843"/>
        <w:jc w:val="both"/>
        <w:rPr>
          <w:rFonts w:ascii="Garamond" w:eastAsia="Calibri" w:hAnsi="Garamond" w:cs="Times New Roman"/>
          <w:noProof/>
          <w:sz w:val="24"/>
          <w:szCs w:val="24"/>
        </w:rPr>
      </w:pPr>
    </w:p>
    <w:p w14:paraId="5CA0254C" w14:textId="6A340B5E" w:rsidR="00B0500A" w:rsidRPr="00147890" w:rsidRDefault="00693AAB" w:rsidP="00693AAB">
      <w:pPr>
        <w:spacing w:line="288" w:lineRule="auto"/>
        <w:ind w:left="1843"/>
        <w:jc w:val="both"/>
        <w:rPr>
          <w:rFonts w:ascii="Garamond" w:eastAsia="Calibri" w:hAnsi="Garamond" w:cs="Times New Roman"/>
          <w:noProof/>
          <w:sz w:val="24"/>
          <w:szCs w:val="24"/>
        </w:rPr>
      </w:pPr>
      <w:r w:rsidRPr="00693AAB">
        <w:rPr>
          <w:rFonts w:ascii="Garamond" w:eastAsia="Calibri" w:hAnsi="Garamond" w:cs="Times New Roman"/>
          <w:noProof/>
          <w:sz w:val="24"/>
          <w:szCs w:val="24"/>
        </w:rPr>
        <w:t>Evite frases genéricas, repeticiones o afirmaciones no sustentadas. El resumen debe dejar claro por qué se reporta el caso y cuál es su valor clínico o académico, sin depender de la lectura del texto completo</w:t>
      </w:r>
      <w:r>
        <w:rPr>
          <w:rFonts w:ascii="Garamond" w:eastAsia="Calibri" w:hAnsi="Garamond" w:cs="Times New Roman"/>
          <w:noProof/>
          <w:sz w:val="24"/>
          <w:szCs w:val="24"/>
        </w:rPr>
        <w:t>.</w:t>
      </w:r>
    </w:p>
    <w:p w14:paraId="06C3B5F2" w14:textId="4D4DCDCD" w:rsidR="00B0500A" w:rsidRDefault="00B0500A" w:rsidP="00B0500A">
      <w:pPr>
        <w:spacing w:line="288" w:lineRule="auto"/>
        <w:ind w:left="1843"/>
        <w:jc w:val="both"/>
        <w:rPr>
          <w:rFonts w:ascii="Garamond" w:eastAsia="Calibri" w:hAnsi="Garamond" w:cs="Times New Roman"/>
          <w:b/>
          <w:bCs/>
          <w:noProof/>
          <w:sz w:val="24"/>
          <w:szCs w:val="24"/>
        </w:rPr>
      </w:pPr>
    </w:p>
    <w:p w14:paraId="6ADAD5D8" w14:textId="77777777" w:rsidR="00693AAB" w:rsidRPr="00147890" w:rsidRDefault="00693AAB" w:rsidP="00B0500A">
      <w:pPr>
        <w:spacing w:line="288" w:lineRule="auto"/>
        <w:ind w:left="1843"/>
        <w:jc w:val="both"/>
        <w:rPr>
          <w:rFonts w:ascii="Garamond" w:eastAsia="Calibri" w:hAnsi="Garamond" w:cs="Times New Roman"/>
          <w:b/>
          <w:bCs/>
          <w:noProof/>
          <w:sz w:val="24"/>
          <w:szCs w:val="24"/>
        </w:rPr>
      </w:pPr>
    </w:p>
    <w:p w14:paraId="582DCA1D" w14:textId="77777777" w:rsidR="009C7A2D"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b/>
          <w:bCs/>
          <w:noProof/>
          <w:sz w:val="24"/>
          <w:szCs w:val="24"/>
        </w:rPr>
        <w:t xml:space="preserve">Palabras clave: </w:t>
      </w:r>
      <w:r w:rsidRPr="00147890">
        <w:rPr>
          <w:rFonts w:ascii="Garamond" w:eastAsia="Calibri" w:hAnsi="Garamond" w:cs="Times New Roman"/>
          <w:noProof/>
          <w:sz w:val="24"/>
          <w:szCs w:val="24"/>
        </w:rPr>
        <w:t xml:space="preserve">incluya de tres a seis palabras clave, separadas por comas y escritas en </w:t>
      </w:r>
    </w:p>
    <w:p w14:paraId="55C07AA5" w14:textId="76A8C18A" w:rsidR="0083637A" w:rsidRPr="00147890"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minúsculas, salvo nombres propios o siglas. Todas deben estar validadas en el tesauro MeSH (Medical Subject Headings), disponible en: https://www.ncbi.nlm.nih.gov/mesh</w:t>
      </w:r>
    </w:p>
    <w:p w14:paraId="19083B96" w14:textId="1001ED7F" w:rsidR="00B0500A" w:rsidRPr="00147890" w:rsidRDefault="00B0500A" w:rsidP="00B0500A">
      <w:pPr>
        <w:spacing w:line="288" w:lineRule="auto"/>
        <w:ind w:left="1843"/>
        <w:jc w:val="both"/>
        <w:rPr>
          <w:rFonts w:ascii="Garamond" w:eastAsia="Calibri" w:hAnsi="Garamond" w:cs="Times New Roman"/>
        </w:rPr>
      </w:pPr>
    </w:p>
    <w:bookmarkEnd w:id="0"/>
    <w:p w14:paraId="1EAC9370" w14:textId="6005A9D2" w:rsidR="00226C69" w:rsidRPr="00147890" w:rsidRDefault="00226C69" w:rsidP="0083637A">
      <w:pPr>
        <w:spacing w:line="288" w:lineRule="auto"/>
        <w:ind w:left="1843"/>
        <w:jc w:val="both"/>
        <w:rPr>
          <w:rFonts w:ascii="Garamond" w:eastAsia="Calibri" w:hAnsi="Garamond" w:cs="Times New Roman"/>
          <w:b/>
          <w:bCs/>
          <w:color w:val="000000" w:themeColor="text1"/>
          <w:sz w:val="24"/>
          <w:szCs w:val="24"/>
        </w:rPr>
      </w:pPr>
      <w:proofErr w:type="spellStart"/>
      <w:r w:rsidRPr="00147890">
        <w:rPr>
          <w:rFonts w:ascii="Garamond" w:eastAsia="Calibri" w:hAnsi="Garamond" w:cs="Times New Roman"/>
          <w:b/>
          <w:bCs/>
          <w:color w:val="000000" w:themeColor="text1"/>
          <w:sz w:val="24"/>
          <w:szCs w:val="24"/>
        </w:rPr>
        <w:t>Abstract</w:t>
      </w:r>
      <w:proofErr w:type="spellEnd"/>
    </w:p>
    <w:p w14:paraId="3522186C" w14:textId="412F4B7B" w:rsidR="000C5D7E" w:rsidRPr="00147890" w:rsidRDefault="000C5D7E" w:rsidP="000C5D7E">
      <w:pPr>
        <w:spacing w:line="288" w:lineRule="auto"/>
        <w:ind w:left="1843"/>
        <w:jc w:val="both"/>
        <w:rPr>
          <w:rFonts w:ascii="Garamond" w:eastAsia="Calibri" w:hAnsi="Garamond" w:cs="Times New Roman"/>
          <w:noProof/>
          <w:sz w:val="24"/>
          <w:szCs w:val="24"/>
        </w:rPr>
      </w:pPr>
    </w:p>
    <w:p w14:paraId="277EED37" w14:textId="1815EE8E" w:rsidR="000C5D7E" w:rsidRPr="00147890" w:rsidRDefault="000C5D7E" w:rsidP="000C5D7E">
      <w:pPr>
        <w:spacing w:line="288" w:lineRule="auto"/>
        <w:ind w:left="1843"/>
        <w:jc w:val="both"/>
        <w:rPr>
          <w:rFonts w:ascii="Garamond" w:eastAsia="Calibri" w:hAnsi="Garamond" w:cs="Times New Roman"/>
          <w:noProof/>
          <w:sz w:val="24"/>
          <w:szCs w:val="24"/>
        </w:rPr>
      </w:pPr>
      <w:r w:rsidRPr="00147890">
        <w:rPr>
          <w:rFonts w:ascii="Garamond" w:eastAsia="Calibri" w:hAnsi="Garamond" w:cs="Times New Roman"/>
          <w:noProof/>
          <w:sz w:val="24"/>
          <w:szCs w:val="24"/>
        </w:rPr>
        <w:t>El abstract debe contener la misma información que el resumen en español.</w:t>
      </w:r>
    </w:p>
    <w:p w14:paraId="405A4905" w14:textId="21D265A9" w:rsidR="00066141" w:rsidRPr="00147890" w:rsidRDefault="00066141" w:rsidP="00066141">
      <w:pPr>
        <w:spacing w:line="288" w:lineRule="auto"/>
        <w:ind w:left="1843"/>
        <w:jc w:val="both"/>
        <w:rPr>
          <w:rFonts w:ascii="Garamond" w:eastAsia="Calibri" w:hAnsi="Garamond" w:cs="Times New Roman"/>
          <w:noProof/>
          <w:sz w:val="24"/>
          <w:szCs w:val="24"/>
        </w:rPr>
      </w:pPr>
    </w:p>
    <w:p w14:paraId="57D79820" w14:textId="77777777" w:rsidR="00066141" w:rsidRPr="00147890" w:rsidRDefault="00066141" w:rsidP="00066141">
      <w:pPr>
        <w:spacing w:line="288" w:lineRule="auto"/>
        <w:ind w:left="1843"/>
        <w:jc w:val="both"/>
        <w:rPr>
          <w:rFonts w:ascii="Garamond" w:eastAsia="Calibri" w:hAnsi="Garamond" w:cs="Times New Roman"/>
          <w:b/>
          <w:bCs/>
          <w:noProof/>
          <w:sz w:val="24"/>
          <w:szCs w:val="24"/>
        </w:rPr>
      </w:pPr>
      <w:r w:rsidRPr="00147890">
        <w:rPr>
          <w:rFonts w:ascii="Garamond" w:eastAsia="Calibri" w:hAnsi="Garamond" w:cs="Times New Roman"/>
          <w:b/>
          <w:bCs/>
          <w:noProof/>
          <w:sz w:val="24"/>
          <w:szCs w:val="24"/>
        </w:rPr>
        <w:t xml:space="preserve">Keywords: </w:t>
      </w:r>
      <w:r w:rsidRPr="00147890">
        <w:rPr>
          <w:rFonts w:ascii="Garamond" w:eastAsia="Calibri" w:hAnsi="Garamond" w:cs="Times New Roman"/>
          <w:noProof/>
          <w:sz w:val="24"/>
          <w:szCs w:val="24"/>
        </w:rPr>
        <w:t>coloque las palabras clave en inglés, las cuales previamente se validaron en el MeSH, todas las palabras clave en inglés comienzan con mayúscula y deberán estar separadas por punto y coma.</w:t>
      </w:r>
    </w:p>
    <w:p w14:paraId="62B0180F" w14:textId="53FAC2DF" w:rsidR="00066141" w:rsidRPr="00147890" w:rsidRDefault="00066141" w:rsidP="00066141">
      <w:pPr>
        <w:pBdr>
          <w:bottom w:val="single" w:sz="4" w:space="1" w:color="auto"/>
        </w:pBdr>
        <w:spacing w:line="288" w:lineRule="auto"/>
        <w:ind w:left="1843"/>
        <w:jc w:val="both"/>
        <w:rPr>
          <w:rFonts w:ascii="Garamond" w:eastAsia="Calibri" w:hAnsi="Garamond" w:cs="Times New Roman"/>
          <w:noProof/>
        </w:rPr>
      </w:pPr>
    </w:p>
    <w:p w14:paraId="69B31E78" w14:textId="77777777" w:rsidR="00D43C2C" w:rsidRDefault="00D43C2C" w:rsidP="0085752C">
      <w:pPr>
        <w:spacing w:line="288" w:lineRule="auto"/>
        <w:ind w:left="1843"/>
        <w:jc w:val="both"/>
        <w:rPr>
          <w:rFonts w:ascii="Garamond" w:eastAsia="Calibri" w:hAnsi="Garamond" w:cs="Times New Roman"/>
          <w:b/>
          <w:bCs/>
          <w:sz w:val="24"/>
          <w:szCs w:val="24"/>
        </w:rPr>
      </w:pPr>
    </w:p>
    <w:p w14:paraId="751002E7"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Cuerpo del texto</w:t>
      </w:r>
    </w:p>
    <w:p w14:paraId="45B810C4"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El manuscrito deberá organizarse de manera que permita reconstruir con claridad el curso clínico del caso, las decisiones tomadas y el aprendizaje derivado. Se recomienda utilizar los siguientes apartados:</w:t>
      </w:r>
    </w:p>
    <w:p w14:paraId="4167FF61"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4DBD045A"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lastRenderedPageBreak/>
        <w:t>Introducción</w:t>
      </w:r>
    </w:p>
    <w:p w14:paraId="71539317"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Debe ser breve y proporcionar únicamente el contexto necesario para comprender la relevancia del caso. Describa el problema clínico, su frecuencia o importancia y el motivo por el cual el caso aporta un elemento de interés para la práctica médica.</w:t>
      </w:r>
    </w:p>
    <w:p w14:paraId="2E3EC554"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3924F79D"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Evite realizar una revisión extensa de la literatura en este apartado.</w:t>
      </w:r>
    </w:p>
    <w:p w14:paraId="5A3C228B"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10E4CB6B" w14:textId="77777777" w:rsidR="009B66DD" w:rsidRDefault="009B66DD" w:rsidP="009B66DD">
      <w:pPr>
        <w:spacing w:line="288" w:lineRule="auto"/>
        <w:ind w:left="1843"/>
        <w:jc w:val="both"/>
        <w:rPr>
          <w:rFonts w:ascii="Garamond" w:eastAsia="Calibri" w:hAnsi="Garamond" w:cs="Times New Roman"/>
          <w:b/>
          <w:bCs/>
          <w:sz w:val="24"/>
          <w:szCs w:val="24"/>
        </w:rPr>
      </w:pPr>
    </w:p>
    <w:p w14:paraId="50060689" w14:textId="7E8008F6"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Presentación del caso</w:t>
      </w:r>
    </w:p>
    <w:p w14:paraId="2E48A906"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Describa de forma cronológica y suficientemente detallada la información clínica relevante para comprender el caso. Incluya, según corresponda:</w:t>
      </w:r>
    </w:p>
    <w:p w14:paraId="3489106A" w14:textId="77777777" w:rsidR="009B66DD" w:rsidRPr="009B66DD" w:rsidRDefault="009B66DD" w:rsidP="009B66DD">
      <w:pPr>
        <w:spacing w:line="288" w:lineRule="auto"/>
        <w:ind w:left="1843"/>
        <w:jc w:val="both"/>
        <w:rPr>
          <w:rFonts w:ascii="Garamond" w:eastAsia="Calibri" w:hAnsi="Garamond" w:cs="Times New Roman"/>
          <w:sz w:val="24"/>
          <w:szCs w:val="24"/>
        </w:rPr>
      </w:pPr>
    </w:p>
    <w:p w14:paraId="0947860E" w14:textId="77777777" w:rsidR="009B66DD" w:rsidRPr="009B66DD" w:rsidRDefault="009B66DD" w:rsidP="009B66DD">
      <w:pPr>
        <w:pStyle w:val="Prrafodelista"/>
        <w:numPr>
          <w:ilvl w:val="0"/>
          <w:numId w:val="5"/>
        </w:numPr>
        <w:spacing w:line="288" w:lineRule="auto"/>
        <w:jc w:val="both"/>
        <w:rPr>
          <w:rFonts w:ascii="Garamond" w:eastAsia="Calibri" w:hAnsi="Garamond" w:cs="Times New Roman"/>
          <w:lang w:val="es-MX"/>
        </w:rPr>
      </w:pPr>
      <w:r w:rsidRPr="009B66DD">
        <w:rPr>
          <w:rFonts w:ascii="Garamond" w:eastAsia="Calibri" w:hAnsi="Garamond" w:cs="Times New Roman"/>
          <w:lang w:val="es-MX"/>
        </w:rPr>
        <w:t>características clínicas y antecedentes relevantes del paciente;</w:t>
      </w:r>
    </w:p>
    <w:p w14:paraId="17EE8EDF"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motivo de atención y evolución de los síntomas;</w:t>
      </w:r>
    </w:p>
    <w:p w14:paraId="35EBB4F0"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hallazgos de la exploración física;</w:t>
      </w:r>
    </w:p>
    <w:p w14:paraId="2E89304F"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estudios diagnósticos y resultados relevantes;</w:t>
      </w:r>
    </w:p>
    <w:p w14:paraId="600F075C"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diagnóstico inicial, diagnósticos diferenciales y razonamiento clínico;</w:t>
      </w:r>
    </w:p>
    <w:p w14:paraId="3B9A4B42"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intervenciones diagnósticas o terapéuticas realizadas;</w:t>
      </w:r>
    </w:p>
    <w:p w14:paraId="2945FFF7" w14:textId="77777777" w:rsidR="009B66DD" w:rsidRPr="002E6D65" w:rsidRDefault="009B66DD" w:rsidP="009B66DD">
      <w:pPr>
        <w:pStyle w:val="Prrafodelista"/>
        <w:numPr>
          <w:ilvl w:val="0"/>
          <w:numId w:val="5"/>
        </w:numPr>
        <w:spacing w:line="288" w:lineRule="auto"/>
        <w:jc w:val="both"/>
        <w:rPr>
          <w:rFonts w:ascii="Garamond" w:eastAsia="Calibri" w:hAnsi="Garamond" w:cs="Times New Roman"/>
          <w:lang w:val="es-419"/>
        </w:rPr>
      </w:pPr>
      <w:r w:rsidRPr="002E6D65">
        <w:rPr>
          <w:rFonts w:ascii="Garamond" w:eastAsia="Calibri" w:hAnsi="Garamond" w:cs="Times New Roman"/>
          <w:lang w:val="es-419"/>
        </w:rPr>
        <w:t>evolución, seguimiento y desenlace del paciente.</w:t>
      </w:r>
    </w:p>
    <w:p w14:paraId="7D796A2A" w14:textId="77777777" w:rsidR="009B66DD" w:rsidRPr="009B66DD" w:rsidRDefault="009B66DD" w:rsidP="009B66DD">
      <w:pPr>
        <w:spacing w:line="288" w:lineRule="auto"/>
        <w:ind w:left="1843"/>
        <w:jc w:val="both"/>
        <w:rPr>
          <w:rFonts w:ascii="Garamond" w:eastAsia="Calibri" w:hAnsi="Garamond" w:cs="Times New Roman"/>
          <w:sz w:val="24"/>
          <w:szCs w:val="24"/>
        </w:rPr>
      </w:pPr>
    </w:p>
    <w:p w14:paraId="35EAB961"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La información deberá limitarse a los elementos necesarios para comprender el problema clínico y las decisiones adoptadas. No incluya datos que permitan identificar al paciente.</w:t>
      </w:r>
    </w:p>
    <w:p w14:paraId="2C3601B2" w14:textId="77777777" w:rsidR="009B66DD" w:rsidRPr="009B66DD" w:rsidRDefault="009B66DD" w:rsidP="009B66DD">
      <w:pPr>
        <w:spacing w:line="288" w:lineRule="auto"/>
        <w:ind w:left="1843" w:firstLine="317"/>
        <w:jc w:val="both"/>
        <w:rPr>
          <w:rFonts w:ascii="Garamond" w:eastAsia="Calibri" w:hAnsi="Garamond" w:cs="Times New Roman"/>
          <w:sz w:val="24"/>
          <w:szCs w:val="24"/>
        </w:rPr>
      </w:pPr>
      <w:r w:rsidRPr="009B66DD">
        <w:rPr>
          <w:rFonts w:ascii="Garamond" w:eastAsia="Calibri" w:hAnsi="Garamond" w:cs="Times New Roman"/>
          <w:sz w:val="24"/>
          <w:szCs w:val="24"/>
        </w:rPr>
        <w:t>Cuando la secuencia temporal sea especialmente relevante, podrá incorporarse una línea de tiempo como recurso gráfico.</w:t>
      </w:r>
    </w:p>
    <w:p w14:paraId="2EEBE275"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2A5B5F59"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Discusión</w:t>
      </w:r>
    </w:p>
    <w:p w14:paraId="6BAC1247"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La discusión deberá centrarse en qué aporta el caso y qué puede aprenderse de él. Los hallazgos deberán contrastarse con la evidencia científica disponible, explicando sus coincidencias, diferencias o particularidades respecto de lo previamente descrito.</w:t>
      </w:r>
    </w:p>
    <w:p w14:paraId="75E6A6D0" w14:textId="77777777" w:rsidR="009B66DD" w:rsidRPr="009B66DD" w:rsidRDefault="009B66DD" w:rsidP="009B66DD">
      <w:pPr>
        <w:spacing w:line="288" w:lineRule="auto"/>
        <w:ind w:left="1843" w:firstLine="317"/>
        <w:jc w:val="both"/>
        <w:rPr>
          <w:rFonts w:ascii="Garamond" w:eastAsia="Calibri" w:hAnsi="Garamond" w:cs="Times New Roman"/>
          <w:sz w:val="24"/>
          <w:szCs w:val="24"/>
        </w:rPr>
      </w:pPr>
      <w:r w:rsidRPr="009B66DD">
        <w:rPr>
          <w:rFonts w:ascii="Garamond" w:eastAsia="Calibri" w:hAnsi="Garamond" w:cs="Times New Roman"/>
          <w:sz w:val="24"/>
          <w:szCs w:val="24"/>
        </w:rPr>
        <w:t>Cuando corresponda, analice las dificultades diagnósticas, decisiones terapéuticas, alternativas consideradas, efectos adversos, errores o retrasos diagnósticos, aspectos éticos y demás elementos que otorguen valor formativo al caso.</w:t>
      </w:r>
    </w:p>
    <w:p w14:paraId="3B699AF5" w14:textId="77777777" w:rsidR="009B66DD" w:rsidRPr="009B66DD" w:rsidRDefault="009B66DD" w:rsidP="009B66DD">
      <w:pPr>
        <w:spacing w:line="288" w:lineRule="auto"/>
        <w:ind w:left="1843" w:firstLine="317"/>
        <w:jc w:val="both"/>
        <w:rPr>
          <w:rFonts w:ascii="Garamond" w:eastAsia="Calibri" w:hAnsi="Garamond" w:cs="Times New Roman"/>
          <w:sz w:val="24"/>
          <w:szCs w:val="24"/>
        </w:rPr>
      </w:pPr>
      <w:r w:rsidRPr="009B66DD">
        <w:rPr>
          <w:rFonts w:ascii="Garamond" w:eastAsia="Calibri" w:hAnsi="Garamond" w:cs="Times New Roman"/>
          <w:sz w:val="24"/>
          <w:szCs w:val="24"/>
        </w:rPr>
        <w:t>No deberá convertirse en una revisión narrativa extensa de la enfermedad ni limitarse a repetir la evolución clínica previamente descrita.</w:t>
      </w:r>
    </w:p>
    <w:p w14:paraId="5747AB60" w14:textId="77777777" w:rsidR="009B66DD" w:rsidRPr="009B66DD" w:rsidRDefault="009B66DD" w:rsidP="009B66DD">
      <w:pPr>
        <w:spacing w:line="288" w:lineRule="auto"/>
        <w:ind w:left="1843" w:firstLine="317"/>
        <w:jc w:val="both"/>
        <w:rPr>
          <w:rFonts w:ascii="Garamond" w:eastAsia="Calibri" w:hAnsi="Garamond" w:cs="Times New Roman"/>
          <w:sz w:val="24"/>
          <w:szCs w:val="24"/>
        </w:rPr>
      </w:pPr>
      <w:r w:rsidRPr="009B66DD">
        <w:rPr>
          <w:rFonts w:ascii="Garamond" w:eastAsia="Calibri" w:hAnsi="Garamond" w:cs="Times New Roman"/>
          <w:sz w:val="24"/>
          <w:szCs w:val="24"/>
        </w:rPr>
        <w:t>Asimismo, deberán señalarse las principales limitaciones del caso y evitarse generalizaciones que no puedan sustentarse a partir de una observación individual.</w:t>
      </w:r>
    </w:p>
    <w:p w14:paraId="73867290"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07E605B6"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Conclusiones</w:t>
      </w:r>
    </w:p>
    <w:p w14:paraId="29376BE4"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lastRenderedPageBreak/>
        <w:t>Deben sintetizar de forma breve el principal aprendizaje derivado del caso y su relevancia para la práctica clínica. No deberán introducir información nueva ni formular recomendaciones generales que excedan la evidencia presentada.</w:t>
      </w:r>
    </w:p>
    <w:p w14:paraId="4E32D189" w14:textId="77777777" w:rsidR="009B66DD" w:rsidRPr="009B66DD" w:rsidRDefault="009B66DD" w:rsidP="009B66DD">
      <w:pPr>
        <w:spacing w:line="288" w:lineRule="auto"/>
        <w:ind w:left="1843"/>
        <w:jc w:val="both"/>
        <w:rPr>
          <w:rFonts w:ascii="Garamond" w:eastAsia="Calibri" w:hAnsi="Garamond" w:cs="Times New Roman"/>
          <w:b/>
          <w:bCs/>
          <w:sz w:val="24"/>
          <w:szCs w:val="24"/>
        </w:rPr>
      </w:pPr>
    </w:p>
    <w:p w14:paraId="0E9D4818" w14:textId="77777777" w:rsidR="009B66DD" w:rsidRPr="009B66DD" w:rsidRDefault="009B66DD" w:rsidP="009B66DD">
      <w:pPr>
        <w:spacing w:line="288" w:lineRule="auto"/>
        <w:ind w:left="1843"/>
        <w:jc w:val="both"/>
        <w:rPr>
          <w:rFonts w:ascii="Garamond" w:eastAsia="Calibri" w:hAnsi="Garamond" w:cs="Times New Roman"/>
          <w:b/>
          <w:bCs/>
          <w:sz w:val="24"/>
          <w:szCs w:val="24"/>
        </w:rPr>
      </w:pPr>
      <w:r w:rsidRPr="009B66DD">
        <w:rPr>
          <w:rFonts w:ascii="Garamond" w:eastAsia="Calibri" w:hAnsi="Garamond" w:cs="Times New Roman"/>
          <w:b/>
          <w:bCs/>
          <w:sz w:val="24"/>
          <w:szCs w:val="24"/>
        </w:rPr>
        <w:t>Recursos gráficos</w:t>
      </w:r>
    </w:p>
    <w:p w14:paraId="2AD674DF" w14:textId="77777777" w:rsidR="009B66DD" w:rsidRPr="009B66DD" w:rsidRDefault="009B66DD" w:rsidP="009B66DD">
      <w:pPr>
        <w:spacing w:line="288" w:lineRule="auto"/>
        <w:ind w:left="1843"/>
        <w:jc w:val="both"/>
        <w:rPr>
          <w:rFonts w:ascii="Garamond" w:eastAsia="Calibri" w:hAnsi="Garamond" w:cs="Times New Roman"/>
          <w:sz w:val="24"/>
          <w:szCs w:val="24"/>
        </w:rPr>
      </w:pPr>
      <w:r w:rsidRPr="009B66DD">
        <w:rPr>
          <w:rFonts w:ascii="Garamond" w:eastAsia="Calibri" w:hAnsi="Garamond" w:cs="Times New Roman"/>
          <w:sz w:val="24"/>
          <w:szCs w:val="24"/>
        </w:rPr>
        <w:t>Se permite un máximo de tres recursos gráficos en total entre tablas, figuras, gráficas, esquemas o imágenes clínicas. Deberán aportar información relevante para la comprensión del caso y no repetir innecesariamente lo descrito en el texto.</w:t>
      </w:r>
    </w:p>
    <w:p w14:paraId="4693A2B8" w14:textId="7EC62720" w:rsidR="00147890" w:rsidRPr="009B66DD" w:rsidRDefault="009B66DD" w:rsidP="009B66DD">
      <w:pPr>
        <w:spacing w:line="288" w:lineRule="auto"/>
        <w:ind w:left="1843" w:firstLine="317"/>
        <w:jc w:val="both"/>
        <w:rPr>
          <w:rFonts w:ascii="Garamond" w:eastAsia="Calibri" w:hAnsi="Garamond" w:cs="Times New Roman"/>
          <w:sz w:val="24"/>
          <w:szCs w:val="24"/>
        </w:rPr>
      </w:pPr>
      <w:r w:rsidRPr="009B66DD">
        <w:rPr>
          <w:rFonts w:ascii="Garamond" w:eastAsia="Calibri" w:hAnsi="Garamond" w:cs="Times New Roman"/>
          <w:sz w:val="24"/>
          <w:szCs w:val="24"/>
        </w:rPr>
        <w:t>Las tablas deberán entregarse en formato editable. Las figuras, gráficas e imágenes deberán ser originales, inéditas, contar con una resolución mínima de 300 DPI e incluir título y, cuando corresponda, pie de figura. Cualquier elemento que pudiera permitir la identificación del paciente deberá eliminarse antes del envío.</w:t>
      </w:r>
      <w:r w:rsidR="00147890" w:rsidRPr="009B66DD">
        <w:rPr>
          <w:rFonts w:ascii="Garamond" w:eastAsia="Calibri" w:hAnsi="Garamond" w:cs="Times New Roman"/>
          <w:sz w:val="24"/>
          <w:szCs w:val="24"/>
        </w:rPr>
        <w:t xml:space="preserve"> </w:t>
      </w:r>
      <w:r w:rsidRPr="009B66DD">
        <w:rPr>
          <w:rFonts w:ascii="Garamond" w:eastAsia="Calibri" w:hAnsi="Garamond" w:cs="Times New Roman"/>
          <w:sz w:val="24"/>
          <w:szCs w:val="24"/>
        </w:rPr>
        <w:t>S</w:t>
      </w:r>
      <w:r w:rsidR="00147890" w:rsidRPr="009B66DD">
        <w:rPr>
          <w:rFonts w:ascii="Garamond" w:eastAsia="Calibri" w:hAnsi="Garamond" w:cs="Times New Roman"/>
          <w:sz w:val="24"/>
          <w:szCs w:val="24"/>
        </w:rPr>
        <w:t>e anexan ejemplos.</w:t>
      </w:r>
    </w:p>
    <w:p w14:paraId="0F74A4CE" w14:textId="77777777" w:rsidR="00147890" w:rsidRPr="00545A2A" w:rsidRDefault="00147890" w:rsidP="00147890">
      <w:pPr>
        <w:spacing w:line="288" w:lineRule="auto"/>
        <w:ind w:left="1843"/>
        <w:jc w:val="both"/>
        <w:rPr>
          <w:rFonts w:ascii="Garamond" w:eastAsia="Calibri" w:hAnsi="Garamond" w:cs="Times New Roman"/>
          <w:sz w:val="24"/>
          <w:szCs w:val="24"/>
        </w:rPr>
      </w:pPr>
    </w:p>
    <w:p w14:paraId="73181D8A"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 Debe colocarse después de la primera mención dentro del texto.</w:t>
      </w:r>
    </w:p>
    <w:p w14:paraId="7F321D1B" w14:textId="11691EDE" w:rsidR="00147890" w:rsidRPr="00545A2A" w:rsidRDefault="00542F40" w:rsidP="00147890">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08D1DB35" wp14:editId="75D32856">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40939D41" w14:textId="77777777" w:rsidR="00147890" w:rsidRPr="00545A2A" w:rsidRDefault="00147890" w:rsidP="00147890">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7A04979C" w14:textId="77777777" w:rsidR="00147890" w:rsidRPr="00545A2A" w:rsidRDefault="00147890" w:rsidP="00147890">
      <w:pPr>
        <w:spacing w:line="288" w:lineRule="auto"/>
        <w:ind w:left="1843"/>
        <w:jc w:val="center"/>
        <w:rPr>
          <w:rFonts w:ascii="Garamond" w:eastAsia="Calibri" w:hAnsi="Garamond" w:cs="Times New Roman"/>
          <w:b/>
          <w:bCs/>
          <w:sz w:val="24"/>
          <w:szCs w:val="24"/>
        </w:rPr>
      </w:pPr>
    </w:p>
    <w:p w14:paraId="1D392313" w14:textId="77777777" w:rsidR="00147890" w:rsidRPr="00545A2A" w:rsidRDefault="00147890" w:rsidP="00147890">
      <w:pPr>
        <w:ind w:left="1843"/>
        <w:jc w:val="center"/>
        <w:rPr>
          <w:rFonts w:ascii="Garamond" w:hAnsi="Garamond"/>
          <w:sz w:val="24"/>
          <w:szCs w:val="24"/>
        </w:rPr>
      </w:pPr>
    </w:p>
    <w:p w14:paraId="34035CDB"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lastRenderedPageBreak/>
              <w:t>Nombre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4ED9B845" w14:textId="77777777" w:rsidR="00147890" w:rsidRPr="00545A2A" w:rsidRDefault="00147890" w:rsidP="00147890">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117F0A8F" w14:textId="77777777" w:rsidR="00147890" w:rsidRPr="00545A2A" w:rsidRDefault="00147890" w:rsidP="00147890">
      <w:pPr>
        <w:rPr>
          <w:rFonts w:ascii="Garamond" w:hAnsi="Garamond"/>
          <w:sz w:val="24"/>
          <w:szCs w:val="24"/>
        </w:rPr>
      </w:pPr>
    </w:p>
    <w:p w14:paraId="279D4425" w14:textId="77777777" w:rsidR="00D43C2C" w:rsidRDefault="00D43C2C" w:rsidP="00147890">
      <w:pPr>
        <w:spacing w:line="288" w:lineRule="auto"/>
        <w:ind w:left="1843"/>
        <w:jc w:val="both"/>
        <w:rPr>
          <w:rFonts w:ascii="Garamond" w:eastAsia="Calibri" w:hAnsi="Garamond" w:cs="Times New Roman"/>
          <w:b/>
          <w:bCs/>
          <w:sz w:val="24"/>
          <w:szCs w:val="24"/>
        </w:rPr>
      </w:pPr>
    </w:p>
    <w:p w14:paraId="1B228B79" w14:textId="77777777" w:rsidR="00D43C2C" w:rsidRDefault="00D43C2C" w:rsidP="00147890">
      <w:pPr>
        <w:spacing w:line="288" w:lineRule="auto"/>
        <w:ind w:left="1843"/>
        <w:jc w:val="both"/>
        <w:rPr>
          <w:rFonts w:ascii="Garamond" w:eastAsia="Calibri" w:hAnsi="Garamond" w:cs="Times New Roman"/>
          <w:b/>
          <w:bCs/>
          <w:sz w:val="24"/>
          <w:szCs w:val="24"/>
        </w:rPr>
      </w:pPr>
    </w:p>
    <w:p w14:paraId="51C4BB1B" w14:textId="574C09D8"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2E28D22F" w14:textId="77777777" w:rsidR="00147890" w:rsidRPr="00545A2A" w:rsidRDefault="00147890" w:rsidP="00147890">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6F142F49" w14:textId="77777777" w:rsidR="00147890" w:rsidRPr="00545A2A" w:rsidRDefault="00147890" w:rsidP="00147890">
      <w:pPr>
        <w:spacing w:line="288" w:lineRule="auto"/>
        <w:ind w:left="1843"/>
        <w:jc w:val="both"/>
        <w:rPr>
          <w:rFonts w:ascii="Garamond" w:eastAsia="Calibri" w:hAnsi="Garamond" w:cs="Times New Roman"/>
          <w:b/>
          <w:bCs/>
          <w:sz w:val="24"/>
          <w:szCs w:val="24"/>
        </w:rPr>
      </w:pPr>
    </w:p>
    <w:p w14:paraId="7466F808" w14:textId="77777777" w:rsidR="00147890" w:rsidRPr="00545A2A" w:rsidRDefault="00147890" w:rsidP="00147890">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2D463621" w14:textId="77777777" w:rsidR="00147890" w:rsidRPr="00545A2A" w:rsidRDefault="00147890" w:rsidP="00147890">
      <w:pPr>
        <w:jc w:val="center"/>
        <w:rPr>
          <w:rFonts w:ascii="Garamond" w:hAnsi="Garamond"/>
          <w:sz w:val="24"/>
          <w:szCs w:val="24"/>
        </w:rPr>
      </w:pPr>
      <w:r w:rsidRPr="00545A2A">
        <w:rPr>
          <w:rFonts w:ascii="Garamond" w:hAnsi="Garamond"/>
          <w:noProof/>
          <w:sz w:val="24"/>
          <w:szCs w:val="24"/>
        </w:rPr>
        <w:lastRenderedPageBreak/>
        <w:drawing>
          <wp:inline distT="0" distB="0" distL="0" distR="0" wp14:anchorId="3A8FD60B" wp14:editId="0EF0D9BA">
            <wp:extent cx="6377964" cy="3536830"/>
            <wp:effectExtent l="0" t="0" r="3810" b="6985"/>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6423242" cy="3561939"/>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06D0C73F" w14:textId="77777777" w:rsidR="009655E6" w:rsidRPr="00BE1736" w:rsidRDefault="009655E6" w:rsidP="009655E6">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12785DE8" w14:textId="77777777" w:rsidR="009655E6" w:rsidRPr="00BE1736" w:rsidRDefault="009655E6" w:rsidP="009655E6">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2EB75297" w14:textId="77777777" w:rsidR="009655E6" w:rsidRDefault="009655E6" w:rsidP="009655E6">
      <w:pPr>
        <w:spacing w:line="288" w:lineRule="auto"/>
        <w:ind w:left="1843"/>
        <w:jc w:val="both"/>
        <w:rPr>
          <w:rFonts w:ascii="Garamond" w:eastAsia="Calibri" w:hAnsi="Garamond" w:cs="Times New Roman"/>
          <w:b/>
          <w:bCs/>
          <w:sz w:val="20"/>
          <w:szCs w:val="20"/>
        </w:rPr>
      </w:pPr>
    </w:p>
    <w:p w14:paraId="49E8455E" w14:textId="77777777" w:rsidR="009655E6" w:rsidRPr="0074302C" w:rsidRDefault="009655E6" w:rsidP="009655E6">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12F6B052" w14:textId="77777777" w:rsidR="00A11076" w:rsidRDefault="009655E6" w:rsidP="009655E6">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Incluya esta sección únicamente si corresponde. Puede utilizarse para reconocer la colaboración de personas, instituciones o grupos que contribuyeron al estudio, sin haber cumplido los criterios de autoría.</w:t>
      </w:r>
    </w:p>
    <w:p w14:paraId="7E5BA439" w14:textId="77777777" w:rsidR="00A11076" w:rsidRDefault="00A11076" w:rsidP="009655E6">
      <w:pPr>
        <w:spacing w:line="288" w:lineRule="auto"/>
        <w:ind w:left="1843"/>
        <w:jc w:val="both"/>
        <w:rPr>
          <w:rFonts w:ascii="Garamond" w:eastAsia="Calibri" w:hAnsi="Garamond" w:cs="Times New Roman"/>
          <w:sz w:val="20"/>
          <w:szCs w:val="20"/>
        </w:rPr>
      </w:pPr>
    </w:p>
    <w:p w14:paraId="1CB815B2" w14:textId="77777777" w:rsidR="00A11076" w:rsidRDefault="00A11076" w:rsidP="00A11076">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5D251239" w14:textId="77777777" w:rsidR="00A11076" w:rsidRDefault="00A11076" w:rsidP="00A11076">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7238F643" w14:textId="77777777" w:rsidR="00A11076" w:rsidRDefault="00A11076" w:rsidP="00A11076">
      <w:pPr>
        <w:spacing w:line="288" w:lineRule="auto"/>
        <w:ind w:left="1843"/>
        <w:jc w:val="both"/>
        <w:rPr>
          <w:rFonts w:ascii="Garamond" w:eastAsia="Calibri" w:hAnsi="Garamond" w:cs="Times New Roman"/>
          <w:sz w:val="20"/>
          <w:szCs w:val="20"/>
        </w:rPr>
      </w:pPr>
    </w:p>
    <w:p w14:paraId="0E4C5537" w14:textId="77777777" w:rsidR="00A11076" w:rsidRPr="00233DE4" w:rsidRDefault="00A11076" w:rsidP="00A11076">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216DCF9C" w14:textId="77777777" w:rsidR="00A11076" w:rsidRPr="00233DE4" w:rsidRDefault="00A11076" w:rsidP="00A11076">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0CC26918" w14:textId="77777777" w:rsidR="00A11076" w:rsidRPr="00233DE4" w:rsidRDefault="00A11076" w:rsidP="00A11076">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194673E5" w14:textId="77777777" w:rsidR="00A11076" w:rsidRPr="00233DE4" w:rsidRDefault="00A11076" w:rsidP="00A11076">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73319FA5" w14:textId="77777777" w:rsidR="009655E6" w:rsidRDefault="009655E6" w:rsidP="009655E6">
      <w:pPr>
        <w:spacing w:line="288" w:lineRule="auto"/>
        <w:ind w:left="1843"/>
        <w:jc w:val="both"/>
        <w:rPr>
          <w:rFonts w:ascii="Garamond" w:eastAsia="Calibri" w:hAnsi="Garamond" w:cs="Times New Roman"/>
          <w:sz w:val="20"/>
          <w:szCs w:val="20"/>
        </w:rPr>
      </w:pPr>
    </w:p>
    <w:p w14:paraId="51C6750D" w14:textId="77777777" w:rsidR="009655E6" w:rsidRPr="0074302C" w:rsidRDefault="009655E6" w:rsidP="009655E6">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45855428" w14:textId="77777777" w:rsidR="009655E6" w:rsidRPr="0074302C" w:rsidRDefault="009655E6" w:rsidP="009655E6">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lastRenderedPageBreak/>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26FA539B" w14:textId="77777777" w:rsidR="009655E6" w:rsidRPr="00BE1736" w:rsidRDefault="009655E6" w:rsidP="009655E6">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5D7938CA" w14:textId="77777777" w:rsidR="002D1DB5" w:rsidRPr="00485397" w:rsidRDefault="002D1DB5" w:rsidP="002D1DB5">
      <w:pPr>
        <w:spacing w:line="288" w:lineRule="auto"/>
        <w:ind w:left="1843"/>
        <w:jc w:val="both"/>
        <w:rPr>
          <w:rFonts w:ascii="Garamond" w:eastAsia="Calibri" w:hAnsi="Garamond" w:cs="Times New Roman"/>
          <w:b/>
          <w:bCs/>
          <w:sz w:val="20"/>
          <w:szCs w:val="20"/>
        </w:rPr>
      </w:pPr>
    </w:p>
    <w:p w14:paraId="7177E3C0" w14:textId="77777777" w:rsidR="009B66DD" w:rsidRPr="00BE1736" w:rsidRDefault="009B66DD" w:rsidP="009B66DD">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1F6920B5" w14:textId="77777777" w:rsidR="009B66DD" w:rsidRPr="00BE1736" w:rsidRDefault="009B66DD" w:rsidP="009B66DD">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Indique de forma breve y precisa el papel de cada autor en la elaboración del manuscrito, conforme a la taxonomía internacional </w:t>
      </w:r>
      <w:proofErr w:type="spellStart"/>
      <w:r w:rsidRPr="00BE1736">
        <w:rPr>
          <w:rFonts w:ascii="Garamond" w:eastAsia="Calibri" w:hAnsi="Garamond" w:cs="Times New Roman"/>
          <w:sz w:val="20"/>
          <w:szCs w:val="20"/>
        </w:rPr>
        <w:t>CRediT</w:t>
      </w:r>
      <w:proofErr w:type="spellEnd"/>
      <w:r w:rsidRPr="00BE1736">
        <w:rPr>
          <w:rFonts w:ascii="Garamond" w:eastAsia="Calibri" w:hAnsi="Garamond" w:cs="Times New Roman"/>
          <w:sz w:val="20"/>
          <w:szCs w:val="20"/>
        </w:rPr>
        <w:t xml:space="preserve"> (</w:t>
      </w:r>
      <w:proofErr w:type="spellStart"/>
      <w:r w:rsidRPr="00BE1736">
        <w:rPr>
          <w:rFonts w:ascii="Garamond" w:eastAsia="Calibri" w:hAnsi="Garamond" w:cs="Times New Roman"/>
          <w:sz w:val="20"/>
          <w:szCs w:val="20"/>
        </w:rPr>
        <w:t>Contributor</w:t>
      </w:r>
      <w:proofErr w:type="spellEnd"/>
      <w:r w:rsidRPr="00BE1736">
        <w:rPr>
          <w:rFonts w:ascii="Garamond" w:eastAsia="Calibri" w:hAnsi="Garamond" w:cs="Times New Roman"/>
          <w:sz w:val="20"/>
          <w:szCs w:val="20"/>
        </w:rPr>
        <w:t xml:space="preserve"> Roles </w:t>
      </w:r>
      <w:proofErr w:type="spellStart"/>
      <w:r w:rsidRPr="00BE1736">
        <w:rPr>
          <w:rFonts w:ascii="Garamond" w:eastAsia="Calibri" w:hAnsi="Garamond" w:cs="Times New Roman"/>
          <w:sz w:val="20"/>
          <w:szCs w:val="20"/>
        </w:rPr>
        <w:t>Taxonomy</w:t>
      </w:r>
      <w:proofErr w:type="spellEnd"/>
      <w:r w:rsidRPr="00BE1736">
        <w:rPr>
          <w:rFonts w:ascii="Garamond" w:eastAsia="Calibri" w:hAnsi="Garamond" w:cs="Times New Roman"/>
          <w:sz w:val="20"/>
          <w:szCs w:val="20"/>
        </w:rPr>
        <w:t>). Cada autor debe estar vinculado explícitamente a una o más contribuciones y haber revisado y aprobado la versión final del texto. El envío del manuscrito implica la aceptación de responsabilidad individual sobre las contribuciones declaradas.</w:t>
      </w:r>
    </w:p>
    <w:p w14:paraId="1F187F38" w14:textId="77777777" w:rsidR="009B66DD" w:rsidRPr="00BE1736" w:rsidRDefault="009B66DD" w:rsidP="009B66DD">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09D55B6B" w14:textId="77777777" w:rsidR="009B66DD" w:rsidRDefault="009B66DD" w:rsidP="009B66DD">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w:t>
      </w:r>
      <w:r>
        <w:rPr>
          <w:rFonts w:ascii="Garamond" w:eastAsia="Calibri" w:hAnsi="Garamond" w:cs="Times New Roman"/>
          <w:sz w:val="20"/>
          <w:szCs w:val="20"/>
        </w:rPr>
        <w:t>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5920C3B4" w14:textId="77777777" w:rsidR="009B66DD" w:rsidRPr="00BE1736" w:rsidRDefault="009B66DD" w:rsidP="009B66DD">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roles reconocidos por la taxonomía CRediT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0C48C716" w14:textId="77777777" w:rsidR="002D1DB5" w:rsidRPr="00485397" w:rsidRDefault="002D1DB5" w:rsidP="002D1DB5">
      <w:pPr>
        <w:spacing w:line="288" w:lineRule="auto"/>
        <w:ind w:left="1843"/>
        <w:jc w:val="both"/>
        <w:rPr>
          <w:rFonts w:ascii="Garamond" w:eastAsia="Calibri" w:hAnsi="Garamond" w:cs="Times New Roman"/>
          <w:sz w:val="20"/>
          <w:szCs w:val="20"/>
        </w:rPr>
      </w:pPr>
    </w:p>
    <w:p w14:paraId="5FD33235" w14:textId="0E8480AB" w:rsidR="002D1DB5" w:rsidRPr="00485397" w:rsidRDefault="002D1DB5" w:rsidP="002D1DB5">
      <w:pPr>
        <w:spacing w:line="288" w:lineRule="auto"/>
        <w:ind w:left="1843"/>
        <w:jc w:val="both"/>
        <w:rPr>
          <w:rFonts w:ascii="Garamond" w:eastAsia="Calibri" w:hAnsi="Garamond" w:cs="Times New Roman"/>
          <w:b/>
          <w:bCs/>
          <w:sz w:val="20"/>
          <w:szCs w:val="20"/>
        </w:rPr>
      </w:pPr>
      <w:r w:rsidRPr="00485397">
        <w:rPr>
          <w:rFonts w:ascii="Garamond" w:eastAsia="Calibri" w:hAnsi="Garamond" w:cs="Times New Roman"/>
          <w:b/>
          <w:bCs/>
          <w:sz w:val="20"/>
          <w:szCs w:val="20"/>
        </w:rPr>
        <w:t>Financiamiento</w:t>
      </w:r>
    </w:p>
    <w:p w14:paraId="443A16A9" w14:textId="77777777" w:rsidR="002D1DB5" w:rsidRPr="00485397" w:rsidRDefault="002D1DB5" w:rsidP="002D1DB5">
      <w:pPr>
        <w:spacing w:line="288" w:lineRule="auto"/>
        <w:ind w:left="1843"/>
        <w:jc w:val="both"/>
        <w:rPr>
          <w:rFonts w:ascii="Garamond" w:eastAsia="Calibri" w:hAnsi="Garamond" w:cs="Times New Roman"/>
          <w:sz w:val="20"/>
          <w:szCs w:val="20"/>
        </w:rPr>
      </w:pPr>
      <w:r w:rsidRPr="00485397">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485397" w:rsidRDefault="002D1DB5" w:rsidP="002D1DB5">
      <w:pPr>
        <w:spacing w:line="288" w:lineRule="auto"/>
        <w:ind w:left="1843"/>
        <w:jc w:val="both"/>
        <w:rPr>
          <w:rFonts w:ascii="Garamond" w:eastAsia="Calibri" w:hAnsi="Garamond" w:cs="Times New Roman"/>
          <w:sz w:val="20"/>
          <w:szCs w:val="20"/>
        </w:rPr>
      </w:pPr>
      <w:r w:rsidRPr="00485397">
        <w:rPr>
          <w:rFonts w:ascii="Garamond" w:eastAsia="Calibri" w:hAnsi="Garamond" w:cs="Times New Roman"/>
          <w:sz w:val="20"/>
          <w:szCs w:val="20"/>
        </w:rPr>
        <w:t>En caso de no haber recibido financiamiento externo, escriba lo siguiente:</w:t>
      </w:r>
    </w:p>
    <w:p w14:paraId="016A03BD" w14:textId="77777777" w:rsidR="002D1DB5" w:rsidRPr="00485397" w:rsidRDefault="002D1DB5" w:rsidP="002D1DB5">
      <w:pPr>
        <w:spacing w:line="288" w:lineRule="auto"/>
        <w:ind w:left="1843"/>
        <w:jc w:val="both"/>
        <w:rPr>
          <w:rFonts w:ascii="Garamond" w:eastAsia="Calibri" w:hAnsi="Garamond" w:cs="Times New Roman"/>
          <w:sz w:val="20"/>
          <w:szCs w:val="20"/>
        </w:rPr>
      </w:pPr>
      <w:r w:rsidRPr="00485397">
        <w:rPr>
          <w:rFonts w:ascii="Garamond" w:eastAsia="Calibri" w:hAnsi="Garamond" w:cs="Times New Roman"/>
          <w:sz w:val="20"/>
          <w:szCs w:val="20"/>
        </w:rPr>
        <w:t xml:space="preserve">La presente investigación no recibió financiamiento externo. </w:t>
      </w:r>
    </w:p>
    <w:p w14:paraId="2B729143" w14:textId="77777777" w:rsidR="002D1DB5" w:rsidRPr="00485397"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485397" w:rsidRDefault="002D1DB5" w:rsidP="002D1DB5">
      <w:pPr>
        <w:spacing w:line="288" w:lineRule="auto"/>
        <w:ind w:left="1843"/>
        <w:jc w:val="both"/>
        <w:rPr>
          <w:rFonts w:ascii="Garamond" w:eastAsia="Calibri" w:hAnsi="Garamond" w:cs="Times New Roman"/>
          <w:b/>
          <w:bCs/>
          <w:sz w:val="20"/>
          <w:szCs w:val="20"/>
        </w:rPr>
      </w:pPr>
      <w:r w:rsidRPr="00485397">
        <w:rPr>
          <w:rFonts w:ascii="Garamond" w:eastAsia="Calibri" w:hAnsi="Garamond" w:cs="Times New Roman"/>
          <w:b/>
          <w:bCs/>
          <w:sz w:val="20"/>
          <w:szCs w:val="20"/>
        </w:rPr>
        <w:t>Conflictos de interés</w:t>
      </w:r>
    </w:p>
    <w:p w14:paraId="2DBAF49B" w14:textId="77777777" w:rsidR="002D1DB5" w:rsidRPr="00485397" w:rsidRDefault="002D1DB5" w:rsidP="002D1DB5">
      <w:pPr>
        <w:spacing w:line="288" w:lineRule="auto"/>
        <w:ind w:left="1843"/>
        <w:jc w:val="both"/>
        <w:rPr>
          <w:rFonts w:ascii="Garamond" w:eastAsia="Calibri" w:hAnsi="Garamond" w:cs="Times New Roman"/>
          <w:sz w:val="20"/>
          <w:szCs w:val="20"/>
        </w:rPr>
      </w:pPr>
      <w:r w:rsidRPr="00485397">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485397" w:rsidRDefault="002D1DB5" w:rsidP="002D1DB5">
      <w:pPr>
        <w:spacing w:line="288" w:lineRule="auto"/>
        <w:ind w:left="1843"/>
        <w:jc w:val="both"/>
        <w:rPr>
          <w:rFonts w:ascii="Garamond" w:eastAsia="Calibri" w:hAnsi="Garamond" w:cs="Times New Roman"/>
          <w:sz w:val="20"/>
          <w:szCs w:val="20"/>
        </w:rPr>
      </w:pPr>
      <w:r w:rsidRPr="00485397">
        <w:rPr>
          <w:rFonts w:ascii="Garamond" w:eastAsia="Calibri" w:hAnsi="Garamond" w:cs="Times New Roman"/>
          <w:sz w:val="20"/>
          <w:szCs w:val="20"/>
        </w:rPr>
        <w:t>Los autores declaran no tener conflictos de interés.</w:t>
      </w:r>
    </w:p>
    <w:p w14:paraId="399F1EFD" w14:textId="77777777" w:rsidR="002D1DB5" w:rsidRPr="00147890" w:rsidRDefault="002D1DB5" w:rsidP="002D1DB5">
      <w:pPr>
        <w:spacing w:line="288" w:lineRule="auto"/>
        <w:ind w:left="1843"/>
        <w:jc w:val="both"/>
        <w:rPr>
          <w:rFonts w:ascii="Garamond" w:eastAsia="Calibri" w:hAnsi="Garamond" w:cs="Times New Roman"/>
          <w:sz w:val="24"/>
          <w:szCs w:val="24"/>
        </w:rPr>
      </w:pPr>
    </w:p>
    <w:p w14:paraId="1ACFA865" w14:textId="4949B537" w:rsidR="002D1DB5" w:rsidRPr="00147890" w:rsidRDefault="002D1DB5" w:rsidP="00B74115">
      <w:pPr>
        <w:spacing w:line="288" w:lineRule="auto"/>
        <w:jc w:val="both"/>
        <w:rPr>
          <w:rFonts w:ascii="Garamond" w:eastAsia="Calibri" w:hAnsi="Garamond" w:cs="Times New Roman"/>
          <w:b/>
          <w:bCs/>
          <w:sz w:val="24"/>
          <w:szCs w:val="24"/>
        </w:rPr>
      </w:pPr>
      <w:r w:rsidRPr="00147890">
        <w:rPr>
          <w:rFonts w:ascii="Garamond" w:eastAsia="Calibri" w:hAnsi="Garamond" w:cs="Times New Roman"/>
          <w:b/>
          <w:bCs/>
          <w:sz w:val="24"/>
          <w:szCs w:val="24"/>
        </w:rPr>
        <w:t xml:space="preserve">Referencias </w:t>
      </w:r>
      <w:r w:rsidR="00B74115" w:rsidRPr="00147890">
        <w:rPr>
          <w:rFonts w:ascii="Garamond" w:eastAsia="Calibri" w:hAnsi="Garamond" w:cs="Times New Roman"/>
          <w:sz w:val="24"/>
          <w:szCs w:val="24"/>
        </w:rPr>
        <w:t xml:space="preserve">(mínimo </w:t>
      </w:r>
      <w:r w:rsidR="009F0839">
        <w:rPr>
          <w:rFonts w:ascii="Garamond" w:eastAsia="Calibri" w:hAnsi="Garamond" w:cs="Times New Roman"/>
          <w:sz w:val="24"/>
          <w:szCs w:val="24"/>
        </w:rPr>
        <w:t>15</w:t>
      </w:r>
      <w:r w:rsidR="00B74115" w:rsidRPr="00147890">
        <w:rPr>
          <w:rFonts w:ascii="Garamond" w:eastAsia="Calibri" w:hAnsi="Garamond" w:cs="Times New Roman"/>
          <w:sz w:val="24"/>
          <w:szCs w:val="24"/>
        </w:rPr>
        <w:t xml:space="preserve">; máximo </w:t>
      </w:r>
      <w:r w:rsidR="009F0839">
        <w:rPr>
          <w:rFonts w:ascii="Garamond" w:eastAsia="Calibri" w:hAnsi="Garamond" w:cs="Times New Roman"/>
          <w:sz w:val="24"/>
          <w:szCs w:val="24"/>
        </w:rPr>
        <w:t>25</w:t>
      </w:r>
      <w:r w:rsidR="00B74115" w:rsidRPr="00147890">
        <w:rPr>
          <w:rFonts w:ascii="Garamond" w:eastAsia="Calibri" w:hAnsi="Garamond" w:cs="Times New Roman"/>
          <w:sz w:val="24"/>
          <w:szCs w:val="24"/>
        </w:rPr>
        <w:t>)</w:t>
      </w:r>
    </w:p>
    <w:p w14:paraId="117EC888" w14:textId="77777777" w:rsidR="00B74115" w:rsidRPr="00147890" w:rsidRDefault="00B74115" w:rsidP="00B74115">
      <w:pPr>
        <w:spacing w:line="288" w:lineRule="auto"/>
        <w:jc w:val="both"/>
        <w:rPr>
          <w:rFonts w:ascii="Garamond" w:eastAsia="Calibri" w:hAnsi="Garamond" w:cs="Times New Roman"/>
          <w:sz w:val="24"/>
          <w:szCs w:val="24"/>
        </w:rPr>
      </w:pPr>
      <w:r w:rsidRPr="00147890">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47DFBE61" w14:textId="77777777" w:rsidR="00B74115" w:rsidRDefault="00B74115" w:rsidP="00B74115">
      <w:pPr>
        <w:spacing w:line="288" w:lineRule="auto"/>
        <w:jc w:val="both"/>
        <w:rPr>
          <w:rFonts w:ascii="Garamond" w:eastAsia="Calibri" w:hAnsi="Garamond" w:cs="Times New Roman"/>
          <w:sz w:val="24"/>
          <w:szCs w:val="24"/>
        </w:rPr>
      </w:pPr>
    </w:p>
    <w:p w14:paraId="0C198405" w14:textId="77777777" w:rsidR="002358BD" w:rsidRPr="00545A2A" w:rsidRDefault="002358BD" w:rsidP="002358BD">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49EA736F" w14:textId="77777777" w:rsidR="002358BD" w:rsidRPr="008671FB" w:rsidRDefault="002358BD" w:rsidP="002358BD">
      <w:pPr>
        <w:spacing w:line="288" w:lineRule="auto"/>
        <w:rPr>
          <w:rFonts w:ascii="Garamond" w:eastAsia="Calibri" w:hAnsi="Garamond" w:cs="Times New Roman"/>
          <w:b/>
          <w:bCs/>
          <w:kern w:val="2"/>
          <w:sz w:val="20"/>
          <w:szCs w:val="20"/>
          <w14:ligatures w14:val="standardContextual"/>
        </w:rPr>
      </w:pPr>
    </w:p>
    <w:p w14:paraId="425B3BF6" w14:textId="77777777" w:rsidR="002358BD" w:rsidRDefault="002358BD" w:rsidP="002358BD">
      <w:pPr>
        <w:spacing w:line="288" w:lineRule="auto"/>
        <w:jc w:val="both"/>
        <w:rPr>
          <w:rFonts w:ascii="Garamond" w:eastAsia="Calibri" w:hAnsi="Garamond" w:cs="Times New Roman"/>
          <w:b/>
          <w:bCs/>
          <w:sz w:val="24"/>
          <w:szCs w:val="24"/>
        </w:rPr>
      </w:pPr>
    </w:p>
    <w:p w14:paraId="41182455" w14:textId="77777777" w:rsidR="002358BD" w:rsidRPr="008671FB" w:rsidRDefault="002358BD" w:rsidP="002358BD">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5636B428" w14:textId="77777777" w:rsidR="002358BD" w:rsidRPr="002358BD" w:rsidRDefault="002358BD" w:rsidP="002358BD">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w:t>
      </w:r>
      <w:proofErr w:type="spellStart"/>
      <w:r w:rsidRPr="008671FB">
        <w:rPr>
          <w:rFonts w:ascii="Garamond" w:eastAsia="Calibri" w:hAnsi="Garamond" w:cs="Times New Roman"/>
          <w:sz w:val="20"/>
          <w:szCs w:val="20"/>
        </w:rPr>
        <w:t>Grand’Maison</w:t>
      </w:r>
      <w:proofErr w:type="spellEnd"/>
      <w:r w:rsidRPr="008671FB">
        <w:rPr>
          <w:rFonts w:ascii="Garamond" w:eastAsia="Calibri" w:hAnsi="Garamond" w:cs="Times New Roman"/>
          <w:sz w:val="20"/>
          <w:szCs w:val="20"/>
        </w:rPr>
        <w:t xml:space="preserve"> P, et al. </w:t>
      </w:r>
      <w:r w:rsidRPr="002358BD">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0BAA5639" w14:textId="77777777" w:rsidR="002358BD" w:rsidRPr="002358BD" w:rsidRDefault="002358BD" w:rsidP="002358BD">
      <w:pPr>
        <w:spacing w:line="288" w:lineRule="auto"/>
        <w:jc w:val="both"/>
        <w:rPr>
          <w:rFonts w:ascii="Garamond" w:eastAsia="Calibri" w:hAnsi="Garamond" w:cs="Times New Roman"/>
          <w:sz w:val="20"/>
          <w:szCs w:val="20"/>
          <w:lang w:val="en-US"/>
        </w:rPr>
      </w:pPr>
    </w:p>
    <w:p w14:paraId="20BA8D92" w14:textId="77777777" w:rsidR="002358BD" w:rsidRPr="002358BD" w:rsidRDefault="002358BD" w:rsidP="002358BD">
      <w:pPr>
        <w:spacing w:line="288" w:lineRule="auto"/>
        <w:jc w:val="both"/>
        <w:rPr>
          <w:rFonts w:ascii="Garamond" w:eastAsia="Calibri" w:hAnsi="Garamond" w:cs="Times New Roman"/>
          <w:b/>
          <w:bCs/>
          <w:sz w:val="20"/>
          <w:szCs w:val="20"/>
          <w:lang w:val="en-US"/>
        </w:rPr>
      </w:pPr>
      <w:proofErr w:type="spellStart"/>
      <w:r w:rsidRPr="002358BD">
        <w:rPr>
          <w:rFonts w:ascii="Garamond" w:eastAsia="Calibri" w:hAnsi="Garamond" w:cs="Times New Roman"/>
          <w:b/>
          <w:bCs/>
          <w:sz w:val="20"/>
          <w:szCs w:val="20"/>
          <w:lang w:val="en-US"/>
        </w:rPr>
        <w:t>Ejemplo</w:t>
      </w:r>
      <w:proofErr w:type="spellEnd"/>
      <w:r w:rsidRPr="002358BD">
        <w:rPr>
          <w:rFonts w:ascii="Garamond" w:eastAsia="Calibri" w:hAnsi="Garamond" w:cs="Times New Roman"/>
          <w:b/>
          <w:bCs/>
          <w:sz w:val="20"/>
          <w:szCs w:val="20"/>
          <w:lang w:val="en-US"/>
        </w:rPr>
        <w:t xml:space="preserve"> para </w:t>
      </w:r>
      <w:proofErr w:type="spellStart"/>
      <w:r w:rsidRPr="002358BD">
        <w:rPr>
          <w:rFonts w:ascii="Garamond" w:eastAsia="Calibri" w:hAnsi="Garamond" w:cs="Times New Roman"/>
          <w:b/>
          <w:bCs/>
          <w:sz w:val="20"/>
          <w:szCs w:val="20"/>
          <w:lang w:val="en-US"/>
        </w:rPr>
        <w:t>páginas</w:t>
      </w:r>
      <w:proofErr w:type="spellEnd"/>
      <w:r w:rsidRPr="002358BD">
        <w:rPr>
          <w:rFonts w:ascii="Garamond" w:eastAsia="Calibri" w:hAnsi="Garamond" w:cs="Times New Roman"/>
          <w:b/>
          <w:bCs/>
          <w:sz w:val="20"/>
          <w:szCs w:val="20"/>
          <w:lang w:val="en-US"/>
        </w:rPr>
        <w:t xml:space="preserve"> Web</w:t>
      </w:r>
    </w:p>
    <w:p w14:paraId="2FD5CABE" w14:textId="457D082B" w:rsidR="002358BD" w:rsidRPr="008671FB" w:rsidRDefault="002358BD" w:rsidP="002358BD">
      <w:pPr>
        <w:spacing w:line="288" w:lineRule="auto"/>
        <w:jc w:val="both"/>
        <w:rPr>
          <w:rFonts w:ascii="Garamond" w:eastAsia="Calibri" w:hAnsi="Garamond" w:cs="Times New Roman"/>
          <w:sz w:val="20"/>
          <w:szCs w:val="20"/>
        </w:rPr>
      </w:pPr>
      <w:r w:rsidRPr="002358BD">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B235E8">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37CFB769" w14:textId="77777777" w:rsidR="002358BD" w:rsidRPr="008671FB" w:rsidRDefault="002358BD" w:rsidP="002358BD">
      <w:pPr>
        <w:spacing w:line="288" w:lineRule="auto"/>
        <w:jc w:val="both"/>
        <w:rPr>
          <w:rFonts w:ascii="Garamond" w:eastAsia="Calibri" w:hAnsi="Garamond" w:cs="Times New Roman"/>
          <w:b/>
          <w:bCs/>
          <w:sz w:val="20"/>
          <w:szCs w:val="20"/>
        </w:rPr>
      </w:pPr>
    </w:p>
    <w:p w14:paraId="36BC0F90" w14:textId="77777777" w:rsidR="002358BD" w:rsidRPr="002358BD" w:rsidRDefault="002358BD" w:rsidP="002358BD">
      <w:pPr>
        <w:spacing w:line="288" w:lineRule="auto"/>
        <w:jc w:val="both"/>
        <w:rPr>
          <w:rFonts w:ascii="Garamond" w:eastAsia="Calibri" w:hAnsi="Garamond" w:cs="Times New Roman"/>
          <w:b/>
          <w:bCs/>
          <w:sz w:val="20"/>
          <w:szCs w:val="20"/>
          <w:lang w:val="en-US"/>
        </w:rPr>
      </w:pPr>
      <w:proofErr w:type="spellStart"/>
      <w:r w:rsidRPr="002358BD">
        <w:rPr>
          <w:rFonts w:ascii="Garamond" w:eastAsia="Calibri" w:hAnsi="Garamond" w:cs="Times New Roman"/>
          <w:b/>
          <w:bCs/>
          <w:sz w:val="20"/>
          <w:szCs w:val="20"/>
          <w:lang w:val="en-US"/>
        </w:rPr>
        <w:t>Ejemplo</w:t>
      </w:r>
      <w:proofErr w:type="spellEnd"/>
      <w:r w:rsidRPr="002358BD">
        <w:rPr>
          <w:rFonts w:ascii="Garamond" w:eastAsia="Calibri" w:hAnsi="Garamond" w:cs="Times New Roman"/>
          <w:b/>
          <w:bCs/>
          <w:sz w:val="20"/>
          <w:szCs w:val="20"/>
          <w:lang w:val="en-US"/>
        </w:rPr>
        <w:t xml:space="preserve"> para </w:t>
      </w:r>
      <w:proofErr w:type="spellStart"/>
      <w:r w:rsidRPr="002358BD">
        <w:rPr>
          <w:rFonts w:ascii="Garamond" w:eastAsia="Calibri" w:hAnsi="Garamond" w:cs="Times New Roman"/>
          <w:b/>
          <w:bCs/>
          <w:sz w:val="20"/>
          <w:szCs w:val="20"/>
          <w:lang w:val="en-US"/>
        </w:rPr>
        <w:t>libro</w:t>
      </w:r>
      <w:proofErr w:type="spellEnd"/>
      <w:r w:rsidRPr="002358BD">
        <w:rPr>
          <w:rFonts w:ascii="Garamond" w:eastAsia="Calibri" w:hAnsi="Garamond" w:cs="Times New Roman"/>
          <w:b/>
          <w:bCs/>
          <w:sz w:val="20"/>
          <w:szCs w:val="20"/>
          <w:lang w:val="en-US"/>
        </w:rPr>
        <w:t xml:space="preserve"> </w:t>
      </w:r>
      <w:proofErr w:type="spellStart"/>
      <w:r w:rsidRPr="002358BD">
        <w:rPr>
          <w:rFonts w:ascii="Garamond" w:eastAsia="Calibri" w:hAnsi="Garamond" w:cs="Times New Roman"/>
          <w:b/>
          <w:bCs/>
          <w:sz w:val="20"/>
          <w:szCs w:val="20"/>
          <w:lang w:val="en-US"/>
        </w:rPr>
        <w:t>completo</w:t>
      </w:r>
      <w:proofErr w:type="spellEnd"/>
    </w:p>
    <w:p w14:paraId="67ADC7AC" w14:textId="77777777" w:rsidR="002358BD" w:rsidRPr="008671FB" w:rsidRDefault="002358BD" w:rsidP="002358BD">
      <w:pPr>
        <w:spacing w:line="288" w:lineRule="auto"/>
        <w:jc w:val="both"/>
        <w:rPr>
          <w:rFonts w:ascii="Garamond" w:eastAsia="Calibri" w:hAnsi="Garamond" w:cs="Times New Roman"/>
          <w:sz w:val="20"/>
          <w:szCs w:val="20"/>
        </w:rPr>
      </w:pPr>
      <w:r w:rsidRPr="002358BD">
        <w:rPr>
          <w:rFonts w:ascii="Garamond" w:eastAsia="Calibri" w:hAnsi="Garamond" w:cs="Times New Roman"/>
          <w:sz w:val="20"/>
          <w:szCs w:val="20"/>
          <w:lang w:val="en-US"/>
        </w:rPr>
        <w:t xml:space="preserve">Bell J. Doing your research project. 5th ed. </w:t>
      </w:r>
      <w:proofErr w:type="spellStart"/>
      <w:r w:rsidRPr="008671FB">
        <w:rPr>
          <w:rFonts w:ascii="Garamond" w:eastAsia="Calibri" w:hAnsi="Garamond" w:cs="Times New Roman"/>
          <w:sz w:val="20"/>
          <w:szCs w:val="20"/>
        </w:rPr>
        <w:t>Maidenhead</w:t>
      </w:r>
      <w:proofErr w:type="spellEnd"/>
      <w:r w:rsidRPr="008671FB">
        <w:rPr>
          <w:rFonts w:ascii="Garamond" w:eastAsia="Calibri" w:hAnsi="Garamond" w:cs="Times New Roman"/>
          <w:sz w:val="20"/>
          <w:szCs w:val="20"/>
        </w:rPr>
        <w:t xml:space="preserve">: Open </w:t>
      </w:r>
      <w:proofErr w:type="spellStart"/>
      <w:r w:rsidRPr="008671FB">
        <w:rPr>
          <w:rFonts w:ascii="Garamond" w:eastAsia="Calibri" w:hAnsi="Garamond" w:cs="Times New Roman"/>
          <w:sz w:val="20"/>
          <w:szCs w:val="20"/>
        </w:rPr>
        <w:t>University</w:t>
      </w:r>
      <w:proofErr w:type="spellEnd"/>
      <w:r w:rsidRPr="008671FB">
        <w:rPr>
          <w:rFonts w:ascii="Garamond" w:eastAsia="Calibri" w:hAnsi="Garamond" w:cs="Times New Roman"/>
          <w:sz w:val="20"/>
          <w:szCs w:val="20"/>
        </w:rPr>
        <w:t xml:space="preserve"> </w:t>
      </w:r>
      <w:proofErr w:type="spellStart"/>
      <w:r w:rsidRPr="008671FB">
        <w:rPr>
          <w:rFonts w:ascii="Garamond" w:eastAsia="Calibri" w:hAnsi="Garamond" w:cs="Times New Roman"/>
          <w:sz w:val="20"/>
          <w:szCs w:val="20"/>
        </w:rPr>
        <w:t>Press</w:t>
      </w:r>
      <w:proofErr w:type="spellEnd"/>
      <w:r w:rsidRPr="008671FB">
        <w:rPr>
          <w:rFonts w:ascii="Garamond" w:eastAsia="Calibri" w:hAnsi="Garamond" w:cs="Times New Roman"/>
          <w:sz w:val="20"/>
          <w:szCs w:val="20"/>
        </w:rPr>
        <w:t>; 2005.</w:t>
      </w:r>
    </w:p>
    <w:p w14:paraId="10D212D0" w14:textId="77777777" w:rsidR="002358BD" w:rsidRPr="008671FB" w:rsidRDefault="002358BD" w:rsidP="002358BD">
      <w:pPr>
        <w:spacing w:line="288" w:lineRule="auto"/>
        <w:jc w:val="both"/>
        <w:rPr>
          <w:rFonts w:ascii="Garamond" w:eastAsia="Calibri" w:hAnsi="Garamond" w:cs="Times New Roman"/>
          <w:b/>
          <w:bCs/>
          <w:sz w:val="20"/>
          <w:szCs w:val="20"/>
        </w:rPr>
      </w:pPr>
    </w:p>
    <w:p w14:paraId="66287CAB" w14:textId="77777777" w:rsidR="002358BD" w:rsidRPr="008671FB" w:rsidRDefault="002358BD" w:rsidP="002358BD">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3A43946C" w14:textId="77777777" w:rsidR="002358BD" w:rsidRPr="00C43DC5" w:rsidRDefault="002358BD" w:rsidP="002358BD">
      <w:pPr>
        <w:spacing w:line="288" w:lineRule="auto"/>
        <w:jc w:val="both"/>
        <w:rPr>
          <w:rFonts w:ascii="Garamond" w:eastAsia="Calibri" w:hAnsi="Garamond" w:cs="Times New Roman"/>
          <w:sz w:val="20"/>
          <w:szCs w:val="20"/>
          <w:lang w:val="en-US"/>
        </w:rPr>
      </w:pPr>
      <w:r w:rsidRPr="002E6D65">
        <w:rPr>
          <w:rFonts w:ascii="Garamond" w:eastAsia="Calibri" w:hAnsi="Garamond" w:cs="Times New Roman"/>
          <w:sz w:val="20"/>
          <w:szCs w:val="20"/>
          <w:lang w:val="en-US"/>
        </w:rPr>
        <w:t xml:space="preserve">Franklin AW. </w:t>
      </w:r>
      <w:r w:rsidRPr="002358BD">
        <w:rPr>
          <w:rFonts w:ascii="Garamond" w:eastAsia="Calibri" w:hAnsi="Garamond" w:cs="Times New Roman"/>
          <w:sz w:val="20"/>
          <w:szCs w:val="20"/>
          <w:lang w:val="en-US"/>
        </w:rPr>
        <w:t xml:space="preserve">Management of the problem. En: Smith SM, editor. The maltreatment of children. </w:t>
      </w:r>
      <w:r w:rsidRPr="00C43DC5">
        <w:rPr>
          <w:rFonts w:ascii="Garamond" w:eastAsia="Calibri" w:hAnsi="Garamond" w:cs="Times New Roman"/>
          <w:sz w:val="20"/>
          <w:szCs w:val="20"/>
          <w:lang w:val="en-US"/>
        </w:rPr>
        <w:t>Lancaster: MTP; 2002. p. 83-95.</w:t>
      </w:r>
    </w:p>
    <w:p w14:paraId="4DA1C714" w14:textId="77777777" w:rsidR="002358BD" w:rsidRPr="008671FB" w:rsidRDefault="002358BD" w:rsidP="002358BD">
      <w:pPr>
        <w:pStyle w:val="Prrafodelista"/>
        <w:spacing w:line="160" w:lineRule="atLeast"/>
        <w:ind w:left="426"/>
        <w:jc w:val="both"/>
        <w:rPr>
          <w:rFonts w:ascii="Garamond" w:eastAsia="Calibri" w:hAnsi="Garamond" w:cs="Times New Roman"/>
          <w:sz w:val="20"/>
          <w:szCs w:val="20"/>
        </w:rPr>
      </w:pPr>
    </w:p>
    <w:p w14:paraId="01FAC30D" w14:textId="77777777" w:rsidR="002358BD" w:rsidRPr="00C43DC5" w:rsidRDefault="002358BD" w:rsidP="00B74115">
      <w:pPr>
        <w:spacing w:line="288" w:lineRule="auto"/>
        <w:jc w:val="both"/>
        <w:rPr>
          <w:rFonts w:ascii="Garamond" w:eastAsia="Calibri" w:hAnsi="Garamond" w:cs="Times New Roman"/>
          <w:sz w:val="24"/>
          <w:szCs w:val="24"/>
          <w:lang w:val="en-US"/>
        </w:rPr>
      </w:pPr>
    </w:p>
    <w:sectPr w:rsidR="002358BD" w:rsidRPr="00C43DC5" w:rsidSect="00D43C2C">
      <w:headerReference w:type="even" r:id="rId10"/>
      <w:headerReference w:type="default" r:id="rId11"/>
      <w:footerReference w:type="even" r:id="rId12"/>
      <w:footerReference w:type="default" r:id="rId13"/>
      <w:headerReference w:type="first" r:id="rId14"/>
      <w:footerReference w:type="first" r:id="rId15"/>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E2657" w14:textId="77777777" w:rsidR="00401EAE" w:rsidRDefault="00401EAE" w:rsidP="00662710">
      <w:pPr>
        <w:spacing w:line="240" w:lineRule="auto"/>
      </w:pPr>
      <w:r>
        <w:separator/>
      </w:r>
    </w:p>
  </w:endnote>
  <w:endnote w:type="continuationSeparator" w:id="0">
    <w:p w14:paraId="3F3C1615" w14:textId="77777777" w:rsidR="00401EAE" w:rsidRDefault="00401EAE"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28A5" w14:textId="77777777" w:rsidR="003673F4" w:rsidRDefault="003673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B52C" w14:textId="53CCD6EF" w:rsidR="005214CB" w:rsidRDefault="005214CB" w:rsidP="005214CB">
    <w:pPr>
      <w:pStyle w:val="Piedepgina"/>
      <w:jc w:val="right"/>
    </w:pPr>
    <w:r w:rsidRPr="00352584">
      <w:rPr>
        <w:rFonts w:ascii="Times New Roman" w:hAnsi="Times New Roman" w:cs="Times New Roman"/>
        <w:i/>
        <w:iCs/>
        <w:color w:val="FFCC00"/>
        <w:lang w:val="es-MX"/>
      </w:rPr>
      <w:tab/>
    </w:r>
    <w:r>
      <w:rPr>
        <w:rFonts w:ascii="Times New Roman" w:hAnsi="Times New Roman" w:cs="Times New Roman"/>
        <w:i/>
        <w:iCs/>
        <w:color w:val="FFCC00"/>
        <w:lang w:val="es-MX"/>
      </w:rPr>
      <w:t xml:space="preserve">                                                                                                                      </w:t>
    </w:r>
    <w:r w:rsidRPr="00352584">
      <w:rPr>
        <w:rFonts w:ascii="Times New Roman" w:hAnsi="Times New Roman" w:cs="Times New Roman"/>
        <w:i/>
        <w:iCs/>
        <w:color w:val="FFCC00"/>
        <w:lang w:val="es-MX"/>
      </w:rPr>
      <w:t>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 xml:space="preserve">00 </w:t>
    </w:r>
    <w:r w:rsidRPr="00352584">
      <w:rPr>
        <w:rFonts w:ascii="Times New Roman" w:hAnsi="Times New Roman" w:cs="Times New Roman"/>
        <w:i/>
        <w:iCs/>
        <w:color w:val="FFCC00"/>
        <w:lang w:val="es-MX"/>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0F1A6440"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5214CB">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w:t>
    </w:r>
    <w:r w:rsidR="005214CB">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C5E04" w14:textId="77777777" w:rsidR="00401EAE" w:rsidRDefault="00401EAE" w:rsidP="00662710">
      <w:pPr>
        <w:spacing w:line="240" w:lineRule="auto"/>
      </w:pPr>
      <w:r>
        <w:separator/>
      </w:r>
    </w:p>
  </w:footnote>
  <w:footnote w:type="continuationSeparator" w:id="0">
    <w:p w14:paraId="4A8816FC" w14:textId="77777777" w:rsidR="00401EAE" w:rsidRDefault="00401EAE"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7EC0" w14:textId="77777777" w:rsidR="003673F4" w:rsidRDefault="003673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4A92E1AF" w:rsidR="00662710" w:rsidRPr="00352584" w:rsidRDefault="005214CB">
    <w:pPr>
      <w:pStyle w:val="Encabezado"/>
      <w:rPr>
        <w:rFonts w:ascii="Times New Roman" w:hAnsi="Times New Roman" w:cs="Times New Roman"/>
        <w:color w:val="002465"/>
        <w:lang w:val="es-419"/>
      </w:rPr>
    </w:pPr>
    <w:r>
      <w:rPr>
        <w:rFonts w:ascii="Times New Roman" w:hAnsi="Times New Roman" w:cs="Times New Roman"/>
        <w:i/>
        <w:iCs/>
        <w:color w:val="002465"/>
        <w:lang w:val="es-419"/>
      </w:rPr>
      <w:t>Reporte de caso</w:t>
    </w:r>
    <w:r w:rsidR="00352584" w:rsidRPr="00352584">
      <w:rPr>
        <w:rFonts w:ascii="Times New Roman" w:hAnsi="Times New Roman" w:cs="Times New Roman"/>
        <w:color w:val="002465"/>
        <w:lang w:val="es-419"/>
      </w:rPr>
      <w:t>: 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67808D12" w14:textId="310D195B" w:rsidR="003673F4" w:rsidRDefault="003673F4" w:rsidP="003673F4">
          <w:pPr>
            <w:pStyle w:val="Encabezado"/>
          </w:pPr>
          <w:r>
            <w:rPr>
              <w:noProof/>
            </w:rPr>
            <w:drawing>
              <wp:anchor distT="0" distB="0" distL="114300" distR="114300" simplePos="0" relativeHeight="251674624" behindDoc="1" locked="0" layoutInCell="1" allowOverlap="1" wp14:anchorId="49B0E3A6" wp14:editId="221A37AA">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54939A70"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3561B3D8" w:rsidR="00B0500A" w:rsidRDefault="00485397">
    <w:pPr>
      <w:pStyle w:val="Encabezado"/>
    </w:pPr>
    <w:r w:rsidRPr="00C5695F">
      <w:rPr>
        <w:rFonts w:eastAsia="DengXian"/>
        <w:b/>
        <w:bCs/>
        <w:noProof/>
        <w:lang w:val="es-MX"/>
      </w:rPr>
      <w:drawing>
        <wp:anchor distT="0" distB="0" distL="114300" distR="114300" simplePos="0" relativeHeight="251670528" behindDoc="0" locked="0" layoutInCell="1" allowOverlap="1" wp14:anchorId="496F4578" wp14:editId="003D2F81">
          <wp:simplePos x="0" y="0"/>
          <wp:positionH relativeFrom="column">
            <wp:posOffset>-474453</wp:posOffset>
          </wp:positionH>
          <wp:positionV relativeFrom="paragraph">
            <wp:posOffset>-729400</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46CEA"/>
    <w:multiLevelType w:val="hybridMultilevel"/>
    <w:tmpl w:val="54FEF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93301B4"/>
    <w:multiLevelType w:val="hybridMultilevel"/>
    <w:tmpl w:val="EB92FA0A"/>
    <w:lvl w:ilvl="0" w:tplc="080A0001">
      <w:start w:val="1"/>
      <w:numFmt w:val="bullet"/>
      <w:lvlText w:val=""/>
      <w:lvlJc w:val="left"/>
      <w:pPr>
        <w:ind w:left="2563" w:hanging="360"/>
      </w:pPr>
      <w:rPr>
        <w:rFonts w:ascii="Symbol" w:hAnsi="Symbol"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2" w15:restartNumberingAfterBreak="0">
    <w:nsid w:val="408C07DC"/>
    <w:multiLevelType w:val="hybridMultilevel"/>
    <w:tmpl w:val="5C9E7214"/>
    <w:lvl w:ilvl="0" w:tplc="12328DCA">
      <w:numFmt w:val="bullet"/>
      <w:lvlText w:val="•"/>
      <w:lvlJc w:val="left"/>
      <w:pPr>
        <w:ind w:left="2563" w:hanging="360"/>
      </w:pPr>
      <w:rPr>
        <w:rFonts w:ascii="Times New Roman" w:eastAsia="Calibri" w:hAnsi="Times New Roman" w:cs="Times New Roman" w:hint="default"/>
      </w:rPr>
    </w:lvl>
    <w:lvl w:ilvl="1" w:tplc="080A0003" w:tentative="1">
      <w:start w:val="1"/>
      <w:numFmt w:val="bullet"/>
      <w:lvlText w:val="o"/>
      <w:lvlJc w:val="left"/>
      <w:pPr>
        <w:ind w:left="3283" w:hanging="360"/>
      </w:pPr>
      <w:rPr>
        <w:rFonts w:ascii="Courier New" w:hAnsi="Courier New" w:cs="Courier New" w:hint="default"/>
      </w:rPr>
    </w:lvl>
    <w:lvl w:ilvl="2" w:tplc="080A0005" w:tentative="1">
      <w:start w:val="1"/>
      <w:numFmt w:val="bullet"/>
      <w:lvlText w:val=""/>
      <w:lvlJc w:val="left"/>
      <w:pPr>
        <w:ind w:left="4003" w:hanging="360"/>
      </w:pPr>
      <w:rPr>
        <w:rFonts w:ascii="Wingdings" w:hAnsi="Wingdings" w:hint="default"/>
      </w:rPr>
    </w:lvl>
    <w:lvl w:ilvl="3" w:tplc="080A0001" w:tentative="1">
      <w:start w:val="1"/>
      <w:numFmt w:val="bullet"/>
      <w:lvlText w:val=""/>
      <w:lvlJc w:val="left"/>
      <w:pPr>
        <w:ind w:left="4723" w:hanging="360"/>
      </w:pPr>
      <w:rPr>
        <w:rFonts w:ascii="Symbol" w:hAnsi="Symbol" w:hint="default"/>
      </w:rPr>
    </w:lvl>
    <w:lvl w:ilvl="4" w:tplc="080A0003" w:tentative="1">
      <w:start w:val="1"/>
      <w:numFmt w:val="bullet"/>
      <w:lvlText w:val="o"/>
      <w:lvlJc w:val="left"/>
      <w:pPr>
        <w:ind w:left="5443" w:hanging="360"/>
      </w:pPr>
      <w:rPr>
        <w:rFonts w:ascii="Courier New" w:hAnsi="Courier New" w:cs="Courier New" w:hint="default"/>
      </w:rPr>
    </w:lvl>
    <w:lvl w:ilvl="5" w:tplc="080A0005" w:tentative="1">
      <w:start w:val="1"/>
      <w:numFmt w:val="bullet"/>
      <w:lvlText w:val=""/>
      <w:lvlJc w:val="left"/>
      <w:pPr>
        <w:ind w:left="6163" w:hanging="360"/>
      </w:pPr>
      <w:rPr>
        <w:rFonts w:ascii="Wingdings" w:hAnsi="Wingdings" w:hint="default"/>
      </w:rPr>
    </w:lvl>
    <w:lvl w:ilvl="6" w:tplc="080A0001" w:tentative="1">
      <w:start w:val="1"/>
      <w:numFmt w:val="bullet"/>
      <w:lvlText w:val=""/>
      <w:lvlJc w:val="left"/>
      <w:pPr>
        <w:ind w:left="6883" w:hanging="360"/>
      </w:pPr>
      <w:rPr>
        <w:rFonts w:ascii="Symbol" w:hAnsi="Symbol" w:hint="default"/>
      </w:rPr>
    </w:lvl>
    <w:lvl w:ilvl="7" w:tplc="080A0003" w:tentative="1">
      <w:start w:val="1"/>
      <w:numFmt w:val="bullet"/>
      <w:lvlText w:val="o"/>
      <w:lvlJc w:val="left"/>
      <w:pPr>
        <w:ind w:left="7603" w:hanging="360"/>
      </w:pPr>
      <w:rPr>
        <w:rFonts w:ascii="Courier New" w:hAnsi="Courier New" w:cs="Courier New" w:hint="default"/>
      </w:rPr>
    </w:lvl>
    <w:lvl w:ilvl="8" w:tplc="080A0005" w:tentative="1">
      <w:start w:val="1"/>
      <w:numFmt w:val="bullet"/>
      <w:lvlText w:val=""/>
      <w:lvlJc w:val="left"/>
      <w:pPr>
        <w:ind w:left="8323" w:hanging="360"/>
      </w:pPr>
      <w:rPr>
        <w:rFonts w:ascii="Wingdings" w:hAnsi="Wingdings" w:hint="default"/>
      </w:rPr>
    </w:lvl>
  </w:abstractNum>
  <w:abstractNum w:abstractNumId="3" w15:restartNumberingAfterBreak="0">
    <w:nsid w:val="655E2263"/>
    <w:multiLevelType w:val="hybridMultilevel"/>
    <w:tmpl w:val="FBFEE65C"/>
    <w:lvl w:ilvl="0" w:tplc="12328DCA">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01871"/>
    <w:rsid w:val="000206AD"/>
    <w:rsid w:val="00024187"/>
    <w:rsid w:val="000539D9"/>
    <w:rsid w:val="00066141"/>
    <w:rsid w:val="000C5D7E"/>
    <w:rsid w:val="000D2822"/>
    <w:rsid w:val="00147890"/>
    <w:rsid w:val="00151DB0"/>
    <w:rsid w:val="0016439B"/>
    <w:rsid w:val="001F444F"/>
    <w:rsid w:val="00226C69"/>
    <w:rsid w:val="002358BD"/>
    <w:rsid w:val="002B2D0A"/>
    <w:rsid w:val="002D1DB5"/>
    <w:rsid w:val="002E6D65"/>
    <w:rsid w:val="00305CF5"/>
    <w:rsid w:val="003235F5"/>
    <w:rsid w:val="003401BA"/>
    <w:rsid w:val="00352584"/>
    <w:rsid w:val="003561E9"/>
    <w:rsid w:val="003673F4"/>
    <w:rsid w:val="003B5040"/>
    <w:rsid w:val="00401EAE"/>
    <w:rsid w:val="00420B97"/>
    <w:rsid w:val="00485397"/>
    <w:rsid w:val="004A0406"/>
    <w:rsid w:val="004C5490"/>
    <w:rsid w:val="00502B00"/>
    <w:rsid w:val="005214CB"/>
    <w:rsid w:val="00542F40"/>
    <w:rsid w:val="005B2081"/>
    <w:rsid w:val="005C391B"/>
    <w:rsid w:val="006357DE"/>
    <w:rsid w:val="00662710"/>
    <w:rsid w:val="00693AAB"/>
    <w:rsid w:val="006A31C3"/>
    <w:rsid w:val="006D6F1D"/>
    <w:rsid w:val="006F0654"/>
    <w:rsid w:val="00716E8E"/>
    <w:rsid w:val="0073391B"/>
    <w:rsid w:val="00794329"/>
    <w:rsid w:val="007B5A04"/>
    <w:rsid w:val="00814D2F"/>
    <w:rsid w:val="008263CA"/>
    <w:rsid w:val="0083637A"/>
    <w:rsid w:val="008516CB"/>
    <w:rsid w:val="0085752C"/>
    <w:rsid w:val="0086613D"/>
    <w:rsid w:val="008B6A41"/>
    <w:rsid w:val="009655E6"/>
    <w:rsid w:val="009B2055"/>
    <w:rsid w:val="009B66DD"/>
    <w:rsid w:val="009C7A2D"/>
    <w:rsid w:val="009F0839"/>
    <w:rsid w:val="00A11076"/>
    <w:rsid w:val="00A13443"/>
    <w:rsid w:val="00A44AA6"/>
    <w:rsid w:val="00A553F1"/>
    <w:rsid w:val="00A949F1"/>
    <w:rsid w:val="00AB4F10"/>
    <w:rsid w:val="00AC7F77"/>
    <w:rsid w:val="00AF3117"/>
    <w:rsid w:val="00B0500A"/>
    <w:rsid w:val="00B169BA"/>
    <w:rsid w:val="00B235E8"/>
    <w:rsid w:val="00B273FB"/>
    <w:rsid w:val="00B74115"/>
    <w:rsid w:val="00B961DF"/>
    <w:rsid w:val="00BA697B"/>
    <w:rsid w:val="00BB612C"/>
    <w:rsid w:val="00C12B0B"/>
    <w:rsid w:val="00C1543B"/>
    <w:rsid w:val="00C43DC5"/>
    <w:rsid w:val="00C5546A"/>
    <w:rsid w:val="00C750CF"/>
    <w:rsid w:val="00CA3891"/>
    <w:rsid w:val="00D31229"/>
    <w:rsid w:val="00D34D1F"/>
    <w:rsid w:val="00D43C2C"/>
    <w:rsid w:val="00DC0119"/>
    <w:rsid w:val="00E35335"/>
    <w:rsid w:val="00E71F98"/>
    <w:rsid w:val="00EA3471"/>
    <w:rsid w:val="00F241A1"/>
    <w:rsid w:val="00F35FE6"/>
    <w:rsid w:val="00FB3259"/>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2245</Words>
  <Characters>12349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23</cp:revision>
  <dcterms:created xsi:type="dcterms:W3CDTF">2026-01-22T18:02:00Z</dcterms:created>
  <dcterms:modified xsi:type="dcterms:W3CDTF">2026-09-04T16:42:00Z</dcterms:modified>
</cp:coreProperties>
</file>