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4FF90695" w:rsidR="00662710" w:rsidRPr="00147890" w:rsidRDefault="00693AAB" w:rsidP="00662710">
      <w:pPr>
        <w:rPr>
          <w:rFonts w:ascii="Garamond" w:eastAsia="Calibri" w:hAnsi="Garamond" w:cs="Times New Roman"/>
          <w:b/>
          <w:bCs/>
          <w:i/>
          <w:iCs/>
          <w:color w:val="C0C0C0"/>
          <w:sz w:val="32"/>
          <w:szCs w:val="32"/>
        </w:rPr>
      </w:pPr>
      <w:bookmarkStart w:id="0" w:name="_Hlk212128889"/>
      <w:bookmarkStart w:id="1" w:name="_Hlk212299523"/>
      <w:r>
        <w:rPr>
          <w:rFonts w:ascii="Garamond" w:eastAsia="Calibri" w:hAnsi="Garamond" w:cs="Times New Roman"/>
          <w:b/>
          <w:bCs/>
          <w:i/>
          <w:iCs/>
          <w:color w:val="C0C0C0"/>
          <w:sz w:val="32"/>
          <w:szCs w:val="32"/>
        </w:rPr>
        <w:t>Reporte de caso</w:t>
      </w:r>
    </w:p>
    <w:p w14:paraId="0328BEE7" w14:textId="61944DCC" w:rsidR="00662710" w:rsidRDefault="00B0500A" w:rsidP="00662710">
      <w:pPr>
        <w:rPr>
          <w:rFonts w:ascii="Garamond" w:eastAsia="Calibri" w:hAnsi="Garamond" w:cs="Times New Roman"/>
          <w:b/>
          <w:bCs/>
          <w:color w:val="002060"/>
          <w:sz w:val="36"/>
          <w:szCs w:val="36"/>
        </w:rPr>
      </w:pPr>
      <w:bookmarkStart w:id="2" w:name="_Hlk197067518"/>
      <w:r w:rsidRPr="00147890">
        <w:rPr>
          <w:rFonts w:ascii="Garamond" w:eastAsia="Calibri" w:hAnsi="Garamond" w:cs="Times New Roman"/>
          <w:b/>
          <w:bCs/>
          <w:color w:val="002060"/>
          <w:sz w:val="36"/>
          <w:szCs w:val="36"/>
        </w:rPr>
        <w:t>Título del artículo</w:t>
      </w:r>
    </w:p>
    <w:p w14:paraId="67962DA9" w14:textId="77777777" w:rsidR="005214CB" w:rsidRDefault="005214CB" w:rsidP="005214CB">
      <w:pPr>
        <w:rPr>
          <w:rFonts w:ascii="Garamond" w:eastAsia="Calibri" w:hAnsi="Garamond" w:cs="Times New Roman"/>
          <w:b/>
          <w:bCs/>
          <w:i/>
          <w:iCs/>
          <w:color w:val="002060"/>
          <w:sz w:val="28"/>
          <w:szCs w:val="28"/>
        </w:rPr>
      </w:pPr>
    </w:p>
    <w:p w14:paraId="40522750" w14:textId="39BECB9E" w:rsidR="005214CB" w:rsidRPr="005B0BD3" w:rsidRDefault="005214CB" w:rsidP="005214CB">
      <w:pPr>
        <w:rPr>
          <w:rFonts w:ascii="Garamond" w:eastAsia="Calibri" w:hAnsi="Garamond" w:cs="Times New Roman"/>
          <w:b/>
          <w:bCs/>
          <w:i/>
          <w:iCs/>
          <w:color w:val="A6A6A6" w:themeColor="background1" w:themeShade="A6"/>
          <w:sz w:val="28"/>
          <w:szCs w:val="28"/>
        </w:rPr>
      </w:pPr>
      <w:r w:rsidRPr="005B0BD3">
        <w:rPr>
          <w:rFonts w:ascii="Garamond" w:eastAsia="Calibri" w:hAnsi="Garamond" w:cs="Times New Roman"/>
          <w:b/>
          <w:bCs/>
          <w:i/>
          <w:iCs/>
          <w:color w:val="002060"/>
          <w:sz w:val="28"/>
          <w:szCs w:val="28"/>
        </w:rPr>
        <w:t>Título en inglés</w:t>
      </w:r>
    </w:p>
    <w:p w14:paraId="6AF80FA1" w14:textId="77777777" w:rsidR="005214CB" w:rsidRDefault="005214CB" w:rsidP="00B0500A">
      <w:pPr>
        <w:spacing w:line="240" w:lineRule="atLeast"/>
        <w:rPr>
          <w:rFonts w:ascii="Garamond" w:hAnsi="Garamond" w:cs="Times New Roman"/>
          <w:sz w:val="24"/>
          <w:szCs w:val="24"/>
        </w:rPr>
      </w:pPr>
    </w:p>
    <w:bookmarkEnd w:id="2"/>
    <w:p w14:paraId="5E22ED08" w14:textId="77777777" w:rsidR="00B34FD7" w:rsidRDefault="00B34FD7" w:rsidP="00B34FD7">
      <w:pPr>
        <w:spacing w:line="240" w:lineRule="atLeast"/>
        <w:rPr>
          <w:rFonts w:ascii="Garamond" w:hAnsi="Garamond" w:cs="Times New Roman"/>
          <w:sz w:val="24"/>
          <w:szCs w:val="24"/>
        </w:rPr>
      </w:pPr>
      <w:r>
        <w:rPr>
          <w:rFonts w:ascii="Garamond" w:hAnsi="Garamond" w:cs="Times New Roman"/>
          <w:sz w:val="24"/>
          <w:szCs w:val="24"/>
        </w:rPr>
        <w:t>Nombre(s) Apellido-Apellido,¹ Nombre(s) Apellido-Apellido,² Nombre(s) Apellido-Apellido³*…</w:t>
      </w:r>
    </w:p>
    <w:p w14:paraId="7CEC430A" w14:textId="77777777" w:rsidR="00B34FD7" w:rsidRDefault="00B34FD7" w:rsidP="00B34FD7">
      <w:pPr>
        <w:spacing w:line="240" w:lineRule="atLeast"/>
        <w:rPr>
          <w:rFonts w:ascii="Garamond" w:hAnsi="Garamond" w:cs="Times New Roman"/>
          <w:sz w:val="24"/>
          <w:szCs w:val="24"/>
        </w:rPr>
      </w:pPr>
    </w:p>
    <w:p w14:paraId="0ED4CF7F" w14:textId="77777777" w:rsidR="00B34FD7" w:rsidRDefault="00B34FD7" w:rsidP="00B34FD7">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1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1528EE2A" w14:textId="77777777" w:rsidR="00B34FD7" w:rsidRDefault="00B34FD7" w:rsidP="00B34FD7">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2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5E458F7B" w14:textId="77777777" w:rsidR="00B34FD7" w:rsidRDefault="00B34FD7" w:rsidP="00B34FD7">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3 </w:t>
      </w:r>
      <w:r>
        <w:rPr>
          <w:rFonts w:ascii="Garamond" w:eastAsia="Calibri" w:hAnsi="Garamond" w:cs="Times New Roman"/>
          <w:sz w:val="20"/>
          <w:szCs w:val="20"/>
        </w:rPr>
        <w:t xml:space="preserve">Escriba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2D9E53CD" w14:textId="77777777" w:rsidR="00B34FD7" w:rsidRDefault="00B34FD7" w:rsidP="00B34FD7">
      <w:pPr>
        <w:spacing w:line="140" w:lineRule="atLeast"/>
        <w:ind w:hanging="142"/>
        <w:jc w:val="both"/>
        <w:rPr>
          <w:rFonts w:ascii="Garamond" w:eastAsia="Calibri" w:hAnsi="Garamond" w:cs="Times New Roman"/>
          <w:b/>
          <w:bCs/>
          <w:sz w:val="20"/>
          <w:szCs w:val="20"/>
        </w:rPr>
      </w:pPr>
    </w:p>
    <w:p w14:paraId="2E01AB74" w14:textId="77777777" w:rsidR="00B34FD7" w:rsidRDefault="00B34FD7" w:rsidP="00B34FD7">
      <w:pPr>
        <w:spacing w:line="140" w:lineRule="atLeast"/>
        <w:ind w:left="1843"/>
        <w:jc w:val="both"/>
        <w:rPr>
          <w:rFonts w:ascii="Garamond" w:eastAsia="Calibri" w:hAnsi="Garamond" w:cs="Times New Roman"/>
          <w:sz w:val="20"/>
          <w:szCs w:val="20"/>
        </w:rPr>
      </w:pPr>
      <w:r>
        <w:rPr>
          <w:rFonts w:ascii="Garamond" w:eastAsia="Calibri" w:hAnsi="Garamond" w:cs="Times New Roman"/>
          <w:sz w:val="20"/>
          <w:szCs w:val="20"/>
        </w:rPr>
        <w:t xml:space="preserve">*Autor de correspondencia: Nombre(s) Apellido-Apellido. Correo electrónico: </w:t>
      </w:r>
      <w:proofErr w:type="spellStart"/>
      <w:r>
        <w:rPr>
          <w:rFonts w:ascii="Garamond" w:eastAsia="Calibri" w:hAnsi="Garamond" w:cs="Times New Roman"/>
          <w:sz w:val="20"/>
          <w:szCs w:val="20"/>
        </w:rPr>
        <w:t>xxxxxxxxxx</w:t>
      </w:r>
      <w:proofErr w:type="spellEnd"/>
    </w:p>
    <w:p w14:paraId="667C1274" w14:textId="77777777" w:rsidR="00147890" w:rsidRPr="00147890" w:rsidRDefault="00147890" w:rsidP="00662710">
      <w:pPr>
        <w:spacing w:line="140" w:lineRule="atLeast"/>
        <w:ind w:left="1843"/>
        <w:jc w:val="both"/>
        <w:rPr>
          <w:rFonts w:ascii="Garamond" w:eastAsia="Calibri" w:hAnsi="Garamond" w:cs="Times New Roman"/>
          <w:sz w:val="16"/>
          <w:szCs w:val="16"/>
        </w:rPr>
      </w:pPr>
    </w:p>
    <w:p w14:paraId="0358A45B" w14:textId="77777777" w:rsidR="00001871" w:rsidRPr="008620A5" w:rsidRDefault="00001871" w:rsidP="00001871">
      <w:pPr>
        <w:spacing w:line="240" w:lineRule="atLeast"/>
        <w:jc w:val="center"/>
        <w:rPr>
          <w:rFonts w:ascii="Times New Roman" w:eastAsia="Calibri" w:hAnsi="Times New Roman" w:cs="Times New Roman"/>
          <w:b/>
          <w:bCs/>
          <w:color w:val="4C94D8" w:themeColor="text2" w:themeTint="80"/>
        </w:rPr>
      </w:pPr>
      <w:r w:rsidRPr="008620A5">
        <w:rPr>
          <w:rFonts w:ascii="Times New Roman" w:eastAsia="Calibri" w:hAnsi="Times New Roman" w:cs="Times New Roman"/>
          <w:b/>
          <w:bCs/>
          <w:color w:val="4C94D8" w:themeColor="text2" w:themeTint="80"/>
          <w:highlight w:val="yellow"/>
        </w:rPr>
        <w:t>Instrucciones generales</w:t>
      </w:r>
    </w:p>
    <w:p w14:paraId="7AA5F10D" w14:textId="77777777" w:rsidR="00001871" w:rsidRPr="008620A5" w:rsidRDefault="00001871" w:rsidP="00001871">
      <w:pPr>
        <w:spacing w:line="240" w:lineRule="atLeast"/>
        <w:jc w:val="both"/>
        <w:rPr>
          <w:rFonts w:ascii="Times New Roman" w:eastAsia="Calibri" w:hAnsi="Times New Roman" w:cs="Times New Roman"/>
          <w:color w:val="4C94D8" w:themeColor="text2" w:themeTint="80"/>
        </w:rPr>
      </w:pPr>
    </w:p>
    <w:p w14:paraId="4B1D7031" w14:textId="3A7CB8C2" w:rsidR="00001871" w:rsidRDefault="00001871" w:rsidP="00001871">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Antes de preparar su manuscrito, lea cuidadosamente esta guía.</w:t>
      </w:r>
    </w:p>
    <w:p w14:paraId="5DC8CA75" w14:textId="77777777" w:rsidR="002E6D65" w:rsidRDefault="002E6D65" w:rsidP="00001871">
      <w:pPr>
        <w:spacing w:line="240" w:lineRule="atLeast"/>
        <w:jc w:val="both"/>
        <w:rPr>
          <w:rFonts w:ascii="Times New Roman" w:eastAsia="Calibri" w:hAnsi="Times New Roman" w:cs="Times New Roman"/>
          <w:color w:val="4C94D8" w:themeColor="text2" w:themeTint="80"/>
        </w:rPr>
      </w:pPr>
    </w:p>
    <w:p w14:paraId="5006F7AE" w14:textId="77777777" w:rsidR="002E6D65" w:rsidRPr="008620A5" w:rsidRDefault="002E6D65" w:rsidP="002E6D6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Las contribuciones deberán enviarse en formato Word (.docx) y utilizar esta plantilla que define el tipo de letra (Garamond), tamaño de fuente, márgenes e interlineado. No se aceptarán manuscritos en PDF ni en formatos distintos a los especificados.</w:t>
      </w:r>
    </w:p>
    <w:p w14:paraId="3658AE1F" w14:textId="77777777" w:rsidR="002E6D65" w:rsidRPr="008620A5" w:rsidRDefault="002E6D65" w:rsidP="002E6D65">
      <w:pPr>
        <w:spacing w:line="240" w:lineRule="atLeast"/>
        <w:jc w:val="both"/>
        <w:rPr>
          <w:rFonts w:ascii="Times New Roman" w:eastAsia="Calibri" w:hAnsi="Times New Roman" w:cs="Times New Roman"/>
          <w:color w:val="4C94D8" w:themeColor="text2" w:themeTint="80"/>
        </w:rPr>
      </w:pPr>
    </w:p>
    <w:p w14:paraId="2738FB21" w14:textId="0356F835" w:rsidR="002E6D65" w:rsidRPr="008620A5" w:rsidRDefault="002E6D65" w:rsidP="00001871">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El cumplimiento de esta plantilla constituye un requisito técnico para iniciar el proceso editorial. Los manuscritos que no se ajusten a estas indicaciones podrán ser devueltos a los autores antes de su evaluación editorial.</w:t>
      </w:r>
    </w:p>
    <w:p w14:paraId="4365D401" w14:textId="77777777" w:rsidR="00001871" w:rsidRPr="008620A5" w:rsidRDefault="00001871" w:rsidP="00001871">
      <w:pPr>
        <w:spacing w:line="240" w:lineRule="atLeast"/>
        <w:jc w:val="both"/>
        <w:rPr>
          <w:rFonts w:ascii="Times New Roman" w:eastAsia="Calibri" w:hAnsi="Times New Roman" w:cs="Times New Roman"/>
          <w:color w:val="4C94D8" w:themeColor="text2" w:themeTint="80"/>
        </w:rPr>
      </w:pPr>
    </w:p>
    <w:p w14:paraId="14C983AE" w14:textId="77777777" w:rsidR="009B66DD" w:rsidRPr="009B66DD" w:rsidRDefault="009B66DD" w:rsidP="009B66DD">
      <w:pPr>
        <w:spacing w:line="240" w:lineRule="atLeast"/>
        <w:jc w:val="both"/>
        <w:rPr>
          <w:rFonts w:ascii="Times New Roman" w:eastAsia="Calibri" w:hAnsi="Times New Roman" w:cs="Times New Roman"/>
          <w:color w:val="4C94D8" w:themeColor="text2" w:themeTint="80"/>
        </w:rPr>
      </w:pPr>
      <w:r w:rsidRPr="009B66DD">
        <w:rPr>
          <w:rFonts w:ascii="Times New Roman" w:eastAsia="Calibri" w:hAnsi="Times New Roman" w:cs="Times New Roman"/>
          <w:color w:val="4C94D8" w:themeColor="text2" w:themeTint="80"/>
        </w:rPr>
        <w:t>Esta sección publica casos clínicos singulares o de especial interés que aporten elementos relevantes para el diagnóstico, tratamiento, prevención, seguimiento o aprendizaje clínico. Loa manuscritos deben documentar de forma clara y estructurada situaciones clínicas relevantes, como diagnósticos inusuales, respuestas atípicas al tratamiento, efectos adversos significativos, errores diagnósticos con valor formativo o dilemas clínicos con implicaciones éticas o terapéuticas. Los manuscritos deberán aportar un aprendizaje clínico, ético o epidemiológico sustantivo. No se aceptan descripciones anecdóticas ni condiciones comunes sin análisis crítico ni valor formativo.</w:t>
      </w:r>
    </w:p>
    <w:p w14:paraId="11CD6BB4" w14:textId="77777777" w:rsidR="009B66DD" w:rsidRPr="009B66DD" w:rsidRDefault="009B66DD" w:rsidP="009B66DD">
      <w:pPr>
        <w:spacing w:line="240" w:lineRule="atLeast"/>
        <w:jc w:val="both"/>
        <w:rPr>
          <w:rFonts w:ascii="Times New Roman" w:eastAsia="Calibri" w:hAnsi="Times New Roman" w:cs="Times New Roman"/>
          <w:color w:val="4C94D8" w:themeColor="text2" w:themeTint="80"/>
        </w:rPr>
      </w:pPr>
    </w:p>
    <w:p w14:paraId="10A9826E" w14:textId="77777777" w:rsidR="009B66DD" w:rsidRPr="009B66DD" w:rsidRDefault="009B66DD" w:rsidP="009B66DD">
      <w:pPr>
        <w:spacing w:line="240" w:lineRule="atLeast"/>
        <w:jc w:val="both"/>
        <w:rPr>
          <w:rFonts w:ascii="Times New Roman" w:eastAsia="Calibri" w:hAnsi="Times New Roman" w:cs="Times New Roman"/>
          <w:color w:val="4C94D8" w:themeColor="text2" w:themeTint="80"/>
        </w:rPr>
      </w:pPr>
      <w:r w:rsidRPr="009B66DD">
        <w:rPr>
          <w:rFonts w:ascii="Times New Roman" w:eastAsia="Calibri" w:hAnsi="Times New Roman" w:cs="Times New Roman"/>
          <w:color w:val="4C94D8" w:themeColor="text2" w:themeTint="80"/>
        </w:rPr>
        <w:t>Se recomienda seguir la guía internacional CARE para la presentación de reportes de caso y anexar la lista de verificación correspondiente como material complementario. Disponible en: https://www.care-statement.org</w:t>
      </w:r>
    </w:p>
    <w:p w14:paraId="51FD659D" w14:textId="77777777" w:rsidR="009B66DD" w:rsidRPr="009B66DD" w:rsidRDefault="009B66DD" w:rsidP="009B66DD">
      <w:pPr>
        <w:spacing w:line="240" w:lineRule="atLeast"/>
        <w:jc w:val="both"/>
        <w:rPr>
          <w:rFonts w:ascii="Times New Roman" w:eastAsia="Calibri" w:hAnsi="Times New Roman" w:cs="Times New Roman"/>
          <w:color w:val="4C94D8" w:themeColor="text2" w:themeTint="80"/>
        </w:rPr>
      </w:pPr>
    </w:p>
    <w:p w14:paraId="013025F6" w14:textId="77777777" w:rsidR="009B66DD" w:rsidRPr="009B66DD" w:rsidRDefault="009B66DD" w:rsidP="009B66DD">
      <w:pPr>
        <w:spacing w:line="240" w:lineRule="atLeast"/>
        <w:jc w:val="both"/>
        <w:rPr>
          <w:rFonts w:ascii="Times New Roman" w:eastAsia="Calibri" w:hAnsi="Times New Roman" w:cs="Times New Roman"/>
          <w:color w:val="4C94D8" w:themeColor="text2" w:themeTint="80"/>
        </w:rPr>
      </w:pPr>
      <w:r w:rsidRPr="009B66DD">
        <w:rPr>
          <w:rFonts w:ascii="Times New Roman" w:eastAsia="Calibri" w:hAnsi="Times New Roman" w:cs="Times New Roman"/>
          <w:color w:val="4C94D8" w:themeColor="text2" w:themeTint="80"/>
        </w:rPr>
        <w:t>Todos los manuscritos deben cumplir con los requisitos éticos vigentes:</w:t>
      </w:r>
    </w:p>
    <w:p w14:paraId="699BD072" w14:textId="7F95CC3C" w:rsidR="009B66DD" w:rsidRPr="009B66DD" w:rsidRDefault="009B66DD" w:rsidP="009B66DD">
      <w:pPr>
        <w:pStyle w:val="Prrafodelista"/>
        <w:numPr>
          <w:ilvl w:val="0"/>
          <w:numId w:val="4"/>
        </w:numPr>
        <w:spacing w:line="240" w:lineRule="atLeast"/>
        <w:jc w:val="both"/>
        <w:rPr>
          <w:rFonts w:ascii="Times New Roman" w:eastAsia="Calibri" w:hAnsi="Times New Roman" w:cs="Times New Roman"/>
          <w:color w:val="4C94D8" w:themeColor="text2" w:themeTint="80"/>
          <w:kern w:val="0"/>
          <w:sz w:val="22"/>
          <w:szCs w:val="22"/>
          <w:lang w:val="es-MX"/>
          <w14:ligatures w14:val="none"/>
        </w:rPr>
      </w:pPr>
      <w:r w:rsidRPr="009B66DD">
        <w:rPr>
          <w:rFonts w:ascii="Times New Roman" w:eastAsia="Calibri" w:hAnsi="Times New Roman" w:cs="Times New Roman"/>
          <w:color w:val="4C94D8" w:themeColor="text2" w:themeTint="80"/>
          <w:kern w:val="0"/>
          <w:sz w:val="22"/>
          <w:szCs w:val="22"/>
          <w:lang w:val="es-MX"/>
          <w14:ligatures w14:val="none"/>
        </w:rPr>
        <w:t>Consentimiento informado por escrito, firmado por el paciente o su representante legal.</w:t>
      </w:r>
    </w:p>
    <w:p w14:paraId="0DDEB994" w14:textId="10F04781" w:rsidR="009B66DD" w:rsidRPr="009B66DD" w:rsidRDefault="009B66DD" w:rsidP="009B66DD">
      <w:pPr>
        <w:pStyle w:val="Prrafodelista"/>
        <w:numPr>
          <w:ilvl w:val="0"/>
          <w:numId w:val="4"/>
        </w:numPr>
        <w:spacing w:line="240" w:lineRule="atLeast"/>
        <w:jc w:val="both"/>
        <w:rPr>
          <w:rFonts w:ascii="Times New Roman" w:eastAsia="Calibri" w:hAnsi="Times New Roman" w:cs="Times New Roman"/>
          <w:color w:val="4C94D8" w:themeColor="text2" w:themeTint="80"/>
          <w:kern w:val="0"/>
          <w:sz w:val="22"/>
          <w:szCs w:val="22"/>
          <w:lang w:val="es-MX"/>
          <w14:ligatures w14:val="none"/>
        </w:rPr>
      </w:pPr>
      <w:r w:rsidRPr="009B66DD">
        <w:rPr>
          <w:rFonts w:ascii="Times New Roman" w:eastAsia="Calibri" w:hAnsi="Times New Roman" w:cs="Times New Roman"/>
          <w:color w:val="4C94D8" w:themeColor="text2" w:themeTint="80"/>
          <w:kern w:val="0"/>
          <w:sz w:val="22"/>
          <w:szCs w:val="22"/>
          <w:lang w:val="es-MX"/>
          <w14:ligatures w14:val="none"/>
        </w:rPr>
        <w:t>Aprobación por un comité de ética, incluyendo nombre del comité, número de dictamen y fecha (cuando aplique).</w:t>
      </w:r>
    </w:p>
    <w:p w14:paraId="7E42D2B1" w14:textId="2D29FB2C" w:rsidR="009B66DD" w:rsidRPr="009B66DD" w:rsidRDefault="009B66DD" w:rsidP="009B66DD">
      <w:pPr>
        <w:pStyle w:val="Prrafodelista"/>
        <w:numPr>
          <w:ilvl w:val="0"/>
          <w:numId w:val="4"/>
        </w:numPr>
        <w:spacing w:line="240" w:lineRule="atLeast"/>
        <w:jc w:val="both"/>
        <w:rPr>
          <w:rFonts w:ascii="Times New Roman" w:eastAsia="Calibri" w:hAnsi="Times New Roman" w:cs="Times New Roman"/>
          <w:color w:val="4C94D8" w:themeColor="text2" w:themeTint="80"/>
          <w:kern w:val="0"/>
          <w:sz w:val="22"/>
          <w:szCs w:val="22"/>
          <w:lang w:val="es-MX"/>
          <w14:ligatures w14:val="none"/>
        </w:rPr>
      </w:pPr>
      <w:r w:rsidRPr="009B66DD">
        <w:rPr>
          <w:rFonts w:ascii="Times New Roman" w:eastAsia="Calibri" w:hAnsi="Times New Roman" w:cs="Times New Roman"/>
          <w:color w:val="4C94D8" w:themeColor="text2" w:themeTint="80"/>
          <w:kern w:val="0"/>
          <w:sz w:val="22"/>
          <w:szCs w:val="22"/>
          <w:lang w:val="es-MX"/>
          <w14:ligatures w14:val="none"/>
        </w:rPr>
        <w:t>Protección estricta de la identidad del paciente en el texto y en los recursos gráficos.</w:t>
      </w:r>
    </w:p>
    <w:p w14:paraId="6499C736" w14:textId="77777777" w:rsidR="009B66DD" w:rsidRPr="009B66DD" w:rsidRDefault="009B66DD" w:rsidP="009B66DD">
      <w:pPr>
        <w:spacing w:line="240" w:lineRule="atLeast"/>
        <w:jc w:val="both"/>
        <w:rPr>
          <w:rFonts w:ascii="Times New Roman" w:eastAsia="Calibri" w:hAnsi="Times New Roman" w:cs="Times New Roman"/>
          <w:color w:val="4C94D8" w:themeColor="text2" w:themeTint="80"/>
        </w:rPr>
      </w:pPr>
    </w:p>
    <w:p w14:paraId="7A7C46A5" w14:textId="77777777" w:rsidR="009B66DD" w:rsidRPr="009B66DD" w:rsidRDefault="009B66DD" w:rsidP="009B66DD">
      <w:pPr>
        <w:spacing w:line="240" w:lineRule="atLeast"/>
        <w:jc w:val="both"/>
        <w:rPr>
          <w:rFonts w:ascii="Times New Roman" w:eastAsia="Calibri" w:hAnsi="Times New Roman" w:cs="Times New Roman"/>
          <w:color w:val="4C94D8" w:themeColor="text2" w:themeTint="80"/>
        </w:rPr>
      </w:pPr>
      <w:r w:rsidRPr="009B66DD">
        <w:rPr>
          <w:rFonts w:ascii="Times New Roman" w:eastAsia="Calibri" w:hAnsi="Times New Roman" w:cs="Times New Roman"/>
          <w:color w:val="4C94D8" w:themeColor="text2" w:themeTint="80"/>
        </w:rPr>
        <w:t xml:space="preserve">Las imágenes, estudios, esquemas o tablas deben ser originales, inéditos y </w:t>
      </w:r>
      <w:proofErr w:type="spellStart"/>
      <w:r w:rsidRPr="009B66DD">
        <w:rPr>
          <w:rFonts w:ascii="Times New Roman" w:eastAsia="Calibri" w:hAnsi="Times New Roman" w:cs="Times New Roman"/>
          <w:color w:val="4C94D8" w:themeColor="text2" w:themeTint="80"/>
        </w:rPr>
        <w:t>autoexplicativos</w:t>
      </w:r>
      <w:proofErr w:type="spellEnd"/>
      <w:r w:rsidRPr="009B66DD">
        <w:rPr>
          <w:rFonts w:ascii="Times New Roman" w:eastAsia="Calibri" w:hAnsi="Times New Roman" w:cs="Times New Roman"/>
          <w:color w:val="4C94D8" w:themeColor="text2" w:themeTint="80"/>
        </w:rPr>
        <w:t>. No se aceptarán reproducciones de expedientes electrónicos ni materiales previamente publicados.</w:t>
      </w:r>
    </w:p>
    <w:p w14:paraId="0CAF1497" w14:textId="77777777" w:rsidR="009B66DD" w:rsidRPr="009B66DD" w:rsidRDefault="009B66DD" w:rsidP="009B66DD">
      <w:pPr>
        <w:spacing w:line="240" w:lineRule="atLeast"/>
        <w:jc w:val="both"/>
        <w:rPr>
          <w:rFonts w:ascii="Times New Roman" w:eastAsia="Calibri" w:hAnsi="Times New Roman" w:cs="Times New Roman"/>
          <w:color w:val="4C94D8" w:themeColor="text2" w:themeTint="80"/>
        </w:rPr>
      </w:pPr>
    </w:p>
    <w:p w14:paraId="36DCEF27" w14:textId="48FD20D1" w:rsidR="00001871" w:rsidRDefault="009B66DD" w:rsidP="00001871">
      <w:pPr>
        <w:spacing w:line="240" w:lineRule="atLeast"/>
        <w:jc w:val="both"/>
        <w:rPr>
          <w:rFonts w:ascii="Times New Roman" w:eastAsia="Calibri" w:hAnsi="Times New Roman" w:cs="Times New Roman"/>
          <w:color w:val="4C94D8" w:themeColor="text2" w:themeTint="80"/>
        </w:rPr>
      </w:pPr>
      <w:r w:rsidRPr="009B66DD">
        <w:rPr>
          <w:rFonts w:ascii="Times New Roman" w:eastAsia="Calibri" w:hAnsi="Times New Roman" w:cs="Times New Roman"/>
          <w:color w:val="4C94D8" w:themeColor="text2" w:themeTint="80"/>
        </w:rPr>
        <w:t xml:space="preserve">La extensión sugerida es de 1500 a 2000 palabras, sin contar resumen, palabras clave, referencias ni recursos gráficos. Se deben incluir hasta 3 recursos gráficos (infografías, ilustraciones, esquemas o tablas), originales, </w:t>
      </w:r>
      <w:proofErr w:type="spellStart"/>
      <w:r w:rsidRPr="009B66DD">
        <w:rPr>
          <w:rFonts w:ascii="Times New Roman" w:eastAsia="Calibri" w:hAnsi="Times New Roman" w:cs="Times New Roman"/>
          <w:color w:val="4C94D8" w:themeColor="text2" w:themeTint="80"/>
        </w:rPr>
        <w:t>autoexplicativos</w:t>
      </w:r>
      <w:proofErr w:type="spellEnd"/>
      <w:r w:rsidRPr="009B66DD">
        <w:rPr>
          <w:rFonts w:ascii="Times New Roman" w:eastAsia="Calibri" w:hAnsi="Times New Roman" w:cs="Times New Roman"/>
          <w:color w:val="4C94D8" w:themeColor="text2" w:themeTint="80"/>
        </w:rPr>
        <w:t xml:space="preserve"> y entregados en formato editable. No se aceptarán imágenes tomadas de internet ni materiales </w:t>
      </w:r>
      <w:r w:rsidRPr="009B66DD">
        <w:rPr>
          <w:rFonts w:ascii="Times New Roman" w:eastAsia="Calibri" w:hAnsi="Times New Roman" w:cs="Times New Roman"/>
          <w:color w:val="4C94D8" w:themeColor="text2" w:themeTint="80"/>
        </w:rPr>
        <w:lastRenderedPageBreak/>
        <w:t xml:space="preserve">previamente publicados. Se recomienda incluir entre 15 y 25 referencias, con al menos 70% publicadas en los últimos cinco años, provenientes de bases confiables (PubMed, Medline, </w:t>
      </w:r>
      <w:proofErr w:type="spellStart"/>
      <w:r w:rsidRPr="009B66DD">
        <w:rPr>
          <w:rFonts w:ascii="Times New Roman" w:eastAsia="Calibri" w:hAnsi="Times New Roman" w:cs="Times New Roman"/>
          <w:color w:val="4C94D8" w:themeColor="text2" w:themeTint="80"/>
        </w:rPr>
        <w:t>Scopus</w:t>
      </w:r>
      <w:proofErr w:type="spellEnd"/>
      <w:r w:rsidRPr="009B66DD">
        <w:rPr>
          <w:rFonts w:ascii="Times New Roman" w:eastAsia="Calibri" w:hAnsi="Times New Roman" w:cs="Times New Roman"/>
          <w:color w:val="4C94D8" w:themeColor="text2" w:themeTint="80"/>
        </w:rPr>
        <w:t>, Cochrane, entre otras). Todas las citas deben tener DOI y seguir el formato Vancouver con superíndice.¹</w:t>
      </w:r>
      <w:r>
        <w:rPr>
          <w:rFonts w:ascii="Times New Roman" w:eastAsia="Calibri" w:hAnsi="Times New Roman" w:cs="Times New Roman"/>
          <w:color w:val="4C94D8" w:themeColor="text2" w:themeTint="80"/>
        </w:rPr>
        <w:t xml:space="preserve"> </w:t>
      </w:r>
    </w:p>
    <w:p w14:paraId="31E0BAAF" w14:textId="77777777" w:rsidR="006D6F1D" w:rsidRPr="008620A5" w:rsidRDefault="006D6F1D" w:rsidP="00001871">
      <w:pPr>
        <w:spacing w:line="240" w:lineRule="atLeast"/>
        <w:jc w:val="both"/>
        <w:rPr>
          <w:rFonts w:ascii="Times New Roman" w:eastAsia="Calibri" w:hAnsi="Times New Roman" w:cs="Times New Roman"/>
          <w:color w:val="4C94D8" w:themeColor="text2" w:themeTint="80"/>
        </w:rPr>
      </w:pPr>
    </w:p>
    <w:p w14:paraId="54CF7353" w14:textId="3FA6C232" w:rsidR="00001871" w:rsidRDefault="00001871" w:rsidP="00001871">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Todos los autores deben revisar y aprobar la versión final del manuscrito antes de su envío. Los manuscritos que presenten errores ortográficos, gramaticales o estructurales podrán ser devueltos durante la revisión editorial inicial, antes de su envío a revisión por pares.</w:t>
      </w:r>
    </w:p>
    <w:p w14:paraId="7B74C02B" w14:textId="77777777" w:rsidR="006D6F1D" w:rsidRPr="008620A5" w:rsidRDefault="006D6F1D" w:rsidP="00001871">
      <w:pPr>
        <w:spacing w:line="240" w:lineRule="atLeast"/>
        <w:jc w:val="both"/>
        <w:rPr>
          <w:rFonts w:ascii="Times New Roman" w:eastAsia="Calibri" w:hAnsi="Times New Roman" w:cs="Times New Roman"/>
          <w:color w:val="4C94D8" w:themeColor="text2" w:themeTint="80"/>
        </w:rPr>
      </w:pPr>
    </w:p>
    <w:p w14:paraId="3F8AD73F" w14:textId="77777777" w:rsidR="00001871" w:rsidRPr="008620A5" w:rsidRDefault="00001871" w:rsidP="00001871">
      <w:pPr>
        <w:spacing w:line="240" w:lineRule="atLeast"/>
        <w:jc w:val="both"/>
        <w:rPr>
          <w:rFonts w:ascii="Times New Roman" w:eastAsia="Times New Roman" w:hAnsi="Times New Roman" w:cs="Times New Roman"/>
          <w:b/>
          <w:bCs/>
          <w:color w:val="4C94D8" w:themeColor="text2" w:themeTint="80"/>
          <w:lang w:eastAsia="es-MX"/>
        </w:rPr>
      </w:pPr>
      <w:r w:rsidRPr="008620A5">
        <w:rPr>
          <w:rFonts w:ascii="Times New Roman" w:eastAsia="Calibri" w:hAnsi="Times New Roman" w:cs="Times New Roman"/>
          <w:b/>
          <w:bCs/>
          <w:color w:val="4C94D8" w:themeColor="text2" w:themeTint="80"/>
          <w:highlight w:val="yellow"/>
        </w:rPr>
        <w:t>Una vez leídos y comprendidos estos lineamientos, elimine esta sección antes de completar la plantilla.</w:t>
      </w:r>
    </w:p>
    <w:p w14:paraId="65BA85AA" w14:textId="77777777" w:rsidR="006D6F1D" w:rsidRDefault="006D6F1D" w:rsidP="005214CB">
      <w:pPr>
        <w:spacing w:line="360" w:lineRule="auto"/>
        <w:ind w:left="1135" w:firstLine="708"/>
        <w:jc w:val="both"/>
        <w:rPr>
          <w:rFonts w:ascii="Garamond" w:eastAsia="Calibri" w:hAnsi="Garamond" w:cs="Times New Roman"/>
          <w:b/>
          <w:bCs/>
          <w:sz w:val="24"/>
          <w:szCs w:val="24"/>
        </w:rPr>
      </w:pPr>
    </w:p>
    <w:p w14:paraId="5793BD7E" w14:textId="0D8FEE6D" w:rsidR="00662710" w:rsidRPr="00147890" w:rsidRDefault="00662710" w:rsidP="005214CB">
      <w:pPr>
        <w:spacing w:line="360" w:lineRule="auto"/>
        <w:ind w:left="1135" w:firstLine="708"/>
        <w:jc w:val="both"/>
        <w:rPr>
          <w:rFonts w:ascii="Garamond" w:eastAsia="Calibri" w:hAnsi="Garamond" w:cs="Times New Roman"/>
          <w:b/>
          <w:bCs/>
          <w:sz w:val="24"/>
          <w:szCs w:val="24"/>
        </w:rPr>
      </w:pPr>
      <w:r w:rsidRPr="00147890">
        <w:rPr>
          <w:rFonts w:ascii="Garamond" w:eastAsia="Calibri" w:hAnsi="Garamond" w:cs="Times New Roman"/>
          <w:b/>
          <w:bCs/>
          <w:sz w:val="24"/>
          <w:szCs w:val="24"/>
        </w:rPr>
        <w:t xml:space="preserve">Resumen </w:t>
      </w:r>
    </w:p>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0C2372" w:rsidRPr="009C7A2D" w14:paraId="08250D63" w14:textId="77777777" w:rsidTr="000C2372">
        <w:tc>
          <w:tcPr>
            <w:tcW w:w="2268" w:type="dxa"/>
          </w:tcPr>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0C2372" w:rsidRPr="00AB430F" w14:paraId="0D7153C6" w14:textId="77777777" w:rsidTr="00147D4C">
              <w:tc>
                <w:tcPr>
                  <w:tcW w:w="2268" w:type="dxa"/>
                </w:tcPr>
                <w:p w14:paraId="70D3C5A3" w14:textId="77777777" w:rsidR="000C2372" w:rsidRPr="00AB430F" w:rsidRDefault="000C2372" w:rsidP="000C2372">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r w:rsidRPr="00AB430F">
                    <w:rPr>
                      <w:rFonts w:ascii="Palatino Linotype" w:eastAsia="Times New Roman" w:hAnsi="Palatino Linotype" w:cs="Times New Roman"/>
                      <w:b/>
                      <w:bCs/>
                      <w:color w:val="000000"/>
                      <w:sz w:val="18"/>
                      <w:szCs w:val="18"/>
                      <w:highlight w:val="yellow"/>
                      <w:lang w:eastAsia="de-DE" w:bidi="en-US"/>
                    </w:rPr>
                    <w:t>Citación:</w:t>
                  </w:r>
                  <w:r w:rsidRPr="00AB430F">
                    <w:rPr>
                      <w:rFonts w:ascii="Palatino Linotype" w:eastAsia="Times New Roman" w:hAnsi="Palatino Linotype" w:cs="Times New Roman"/>
                      <w:color w:val="000000"/>
                      <w:sz w:val="18"/>
                      <w:szCs w:val="18"/>
                      <w:highlight w:val="yellow"/>
                      <w:lang w:eastAsia="de-DE" w:bidi="en-US"/>
                    </w:rPr>
                    <w:t xml:space="preserve"> Para uso exclusivo de la revista.</w:t>
                  </w:r>
                </w:p>
                <w:p w14:paraId="0752029E" w14:textId="77777777" w:rsidR="000C2372" w:rsidRPr="00AB430F" w:rsidRDefault="000C2372" w:rsidP="000C2372">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AB430F">
                    <w:rPr>
                      <w:rFonts w:ascii="Palatino Linotype" w:eastAsia="Times New Roman" w:hAnsi="Palatino Linotype" w:cs="Times New Roman"/>
                      <w:b/>
                      <w:bCs/>
                      <w:color w:val="000000"/>
                      <w:sz w:val="18"/>
                      <w:szCs w:val="18"/>
                      <w:lang w:eastAsia="de-DE" w:bidi="en-US"/>
                    </w:rPr>
                    <w:t>Recibido:</w:t>
                  </w:r>
                  <w:r w:rsidRPr="00AB430F">
                    <w:rPr>
                      <w:rFonts w:ascii="Palatino Linotype" w:eastAsia="Times New Roman" w:hAnsi="Palatino Linotype" w:cs="Times New Roman"/>
                      <w:color w:val="000000"/>
                      <w:sz w:val="18"/>
                      <w:szCs w:val="18"/>
                      <w:lang w:eastAsia="de-DE" w:bidi="en-US"/>
                    </w:rPr>
                    <w:t xml:space="preserve"> XXXXXX</w:t>
                  </w:r>
                </w:p>
                <w:p w14:paraId="703B195F" w14:textId="77777777" w:rsidR="000C2372" w:rsidRPr="00AB430F" w:rsidRDefault="000C2372" w:rsidP="000C2372">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AB430F">
                    <w:rPr>
                      <w:rFonts w:ascii="Palatino Linotype" w:eastAsia="Times New Roman" w:hAnsi="Palatino Linotype" w:cs="Times New Roman"/>
                      <w:b/>
                      <w:bCs/>
                      <w:color w:val="000000"/>
                      <w:sz w:val="18"/>
                      <w:szCs w:val="18"/>
                      <w:lang w:eastAsia="de-DE" w:bidi="en-US"/>
                    </w:rPr>
                    <w:t>Revisado:</w:t>
                  </w:r>
                  <w:r w:rsidRPr="00AB430F">
                    <w:rPr>
                      <w:rFonts w:ascii="Palatino Linotype" w:eastAsia="Times New Roman" w:hAnsi="Palatino Linotype" w:cs="Times New Roman"/>
                      <w:color w:val="000000"/>
                      <w:sz w:val="18"/>
                      <w:szCs w:val="18"/>
                      <w:lang w:eastAsia="de-DE" w:bidi="en-US"/>
                    </w:rPr>
                    <w:t xml:space="preserve"> XXXXXX</w:t>
                  </w:r>
                </w:p>
                <w:p w14:paraId="264957A3" w14:textId="77777777" w:rsidR="000C2372" w:rsidRPr="00AB430F" w:rsidRDefault="000C2372" w:rsidP="000C2372">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AB430F">
                    <w:rPr>
                      <w:rFonts w:ascii="Palatino Linotype" w:eastAsia="Times New Roman" w:hAnsi="Palatino Linotype" w:cs="Times New Roman"/>
                      <w:b/>
                      <w:bCs/>
                      <w:color w:val="000000"/>
                      <w:sz w:val="18"/>
                      <w:szCs w:val="18"/>
                      <w:lang w:eastAsia="de-DE" w:bidi="en-US"/>
                    </w:rPr>
                    <w:t>Aceptado:</w:t>
                  </w:r>
                  <w:r w:rsidRPr="00AB430F">
                    <w:rPr>
                      <w:rFonts w:ascii="Palatino Linotype" w:eastAsia="Times New Roman" w:hAnsi="Palatino Linotype" w:cs="Times New Roman"/>
                      <w:color w:val="000000"/>
                      <w:sz w:val="18"/>
                      <w:szCs w:val="18"/>
                      <w:lang w:eastAsia="de-DE" w:bidi="en-US"/>
                    </w:rPr>
                    <w:t xml:space="preserve"> XXXXXX</w:t>
                  </w:r>
                </w:p>
                <w:p w14:paraId="66B3C115" w14:textId="77777777" w:rsidR="000C2372" w:rsidRPr="00AB430F" w:rsidRDefault="000C2372" w:rsidP="000C2372">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AB430F">
                    <w:rPr>
                      <w:rFonts w:ascii="Palatino Linotype" w:eastAsia="Times New Roman" w:hAnsi="Palatino Linotype" w:cs="Times New Roman"/>
                      <w:b/>
                      <w:bCs/>
                      <w:color w:val="000000"/>
                      <w:sz w:val="18"/>
                      <w:szCs w:val="18"/>
                      <w:lang w:eastAsia="de-DE" w:bidi="en-US"/>
                    </w:rPr>
                    <w:t>Publicado:</w:t>
                  </w:r>
                  <w:r w:rsidRPr="00AB430F">
                    <w:rPr>
                      <w:rFonts w:ascii="Palatino Linotype" w:eastAsia="Times New Roman" w:hAnsi="Palatino Linotype" w:cs="Times New Roman"/>
                      <w:color w:val="000000"/>
                      <w:sz w:val="18"/>
                      <w:szCs w:val="18"/>
                      <w:lang w:eastAsia="de-DE" w:bidi="en-US"/>
                    </w:rPr>
                    <w:t xml:space="preserve">  XXXXXX</w:t>
                  </w:r>
                </w:p>
                <w:p w14:paraId="19033DAA" w14:textId="77777777" w:rsidR="000C2372" w:rsidRPr="00AB430F" w:rsidRDefault="000C2372" w:rsidP="000C2372">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2C615FFA" w14:textId="77777777" w:rsidR="000C2372" w:rsidRPr="00AB430F" w:rsidRDefault="000C2372" w:rsidP="000C2372">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2EABBCA8" w14:textId="77777777" w:rsidR="000C2372" w:rsidRPr="00AB430F" w:rsidRDefault="000C2372" w:rsidP="000C2372">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r w:rsidRPr="00AB430F">
                    <w:rPr>
                      <w:rFonts w:ascii="Palatino Linotype" w:eastAsia="Times New Roman" w:hAnsi="Palatino Linotype" w:cs="Times New Roman"/>
                      <w:color w:val="000000"/>
                      <w:sz w:val="18"/>
                      <w:szCs w:val="18"/>
                      <w:lang w:eastAsia="de-DE" w:bidi="en-US"/>
                    </w:rPr>
                    <w:t xml:space="preserve">Este es un artículo </w:t>
                  </w:r>
                  <w:r w:rsidRPr="00AB430F">
                    <w:rPr>
                      <w:rFonts w:ascii="Palatino Linotype" w:eastAsia="Times New Roman" w:hAnsi="Palatino Linotype" w:cs="Times New Roman"/>
                      <w:i/>
                      <w:iCs/>
                      <w:color w:val="000000"/>
                      <w:sz w:val="18"/>
                      <w:szCs w:val="18"/>
                      <w:lang w:eastAsia="de-DE" w:bidi="en-US"/>
                    </w:rPr>
                    <w:t>Open Access</w:t>
                  </w:r>
                  <w:r w:rsidRPr="00AB430F">
                    <w:rPr>
                      <w:rFonts w:ascii="Palatino Linotype" w:eastAsia="Times New Roman" w:hAnsi="Palatino Linotype" w:cs="Times New Roman"/>
                      <w:color w:val="000000"/>
                      <w:sz w:val="18"/>
                      <w:szCs w:val="18"/>
                      <w:lang w:eastAsia="de-DE" w:bidi="en-US"/>
                    </w:rPr>
                    <w:t xml:space="preserve"> bajo la licencia CC BY-NC-ND (https://creativecommons.org/licenses/by-nc-nd/4.0).</w:t>
                  </w:r>
                </w:p>
              </w:tc>
            </w:tr>
          </w:tbl>
          <w:p w14:paraId="4879EA79" w14:textId="6AD10C5A" w:rsidR="000C2372" w:rsidRPr="009C7A2D" w:rsidRDefault="000C2372" w:rsidP="000C2372">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p>
        </w:tc>
      </w:tr>
    </w:tbl>
    <w:p w14:paraId="4A0D6550" w14:textId="58ED6D49" w:rsidR="00693AAB" w:rsidRPr="00693AAB" w:rsidRDefault="00693AAB" w:rsidP="00693AAB">
      <w:pPr>
        <w:spacing w:line="288" w:lineRule="auto"/>
        <w:ind w:left="1843"/>
        <w:jc w:val="both"/>
        <w:rPr>
          <w:rFonts w:ascii="Garamond" w:eastAsia="Calibri" w:hAnsi="Garamond" w:cs="Times New Roman"/>
          <w:noProof/>
          <w:sz w:val="24"/>
          <w:szCs w:val="24"/>
        </w:rPr>
      </w:pPr>
      <w:r>
        <w:rPr>
          <w:rFonts w:ascii="Garamond" w:eastAsia="Calibri" w:hAnsi="Garamond" w:cs="Times New Roman"/>
          <w:noProof/>
          <w:sz w:val="24"/>
          <w:szCs w:val="24"/>
        </w:rPr>
        <w:t>L</w:t>
      </w:r>
      <w:r w:rsidRPr="00693AAB">
        <w:rPr>
          <w:rFonts w:ascii="Garamond" w:eastAsia="Calibri" w:hAnsi="Garamond" w:cs="Times New Roman"/>
          <w:noProof/>
          <w:sz w:val="24"/>
          <w:szCs w:val="24"/>
        </w:rPr>
        <w:t>a extensión sugerida es de 150 a 250 palabras.</w:t>
      </w:r>
    </w:p>
    <w:p w14:paraId="7EF47CA9" w14:textId="77777777" w:rsidR="00693AAB" w:rsidRPr="00693AAB" w:rsidRDefault="00693AAB" w:rsidP="00693AAB">
      <w:pPr>
        <w:spacing w:line="288" w:lineRule="auto"/>
        <w:ind w:left="1843"/>
        <w:jc w:val="both"/>
        <w:rPr>
          <w:rFonts w:ascii="Garamond" w:eastAsia="Calibri" w:hAnsi="Garamond" w:cs="Times New Roman"/>
          <w:noProof/>
          <w:sz w:val="24"/>
          <w:szCs w:val="24"/>
        </w:rPr>
      </w:pPr>
      <w:r w:rsidRPr="00693AAB">
        <w:rPr>
          <w:rFonts w:ascii="Garamond" w:eastAsia="Calibri" w:hAnsi="Garamond" w:cs="Times New Roman"/>
          <w:noProof/>
          <w:sz w:val="24"/>
          <w:szCs w:val="24"/>
        </w:rPr>
        <w:t>Debe ser claro, conciso y estructurado. Incluya los siguientes elementos, sin necesidad de encabezados visibles:</w:t>
      </w:r>
    </w:p>
    <w:p w14:paraId="045F4DFE" w14:textId="77777777" w:rsidR="00693AAB" w:rsidRPr="00693AAB" w:rsidRDefault="00693AAB" w:rsidP="00693AAB">
      <w:pPr>
        <w:spacing w:line="288" w:lineRule="auto"/>
        <w:ind w:left="1843"/>
        <w:jc w:val="both"/>
        <w:rPr>
          <w:rFonts w:ascii="Garamond" w:eastAsia="Calibri" w:hAnsi="Garamond" w:cs="Times New Roman"/>
          <w:noProof/>
          <w:sz w:val="24"/>
          <w:szCs w:val="24"/>
        </w:rPr>
      </w:pPr>
      <w:r w:rsidRPr="00693AAB">
        <w:rPr>
          <w:rFonts w:ascii="Garamond" w:eastAsia="Calibri" w:hAnsi="Garamond" w:cs="Times New Roman"/>
          <w:noProof/>
          <w:sz w:val="24"/>
          <w:szCs w:val="24"/>
        </w:rPr>
        <w:t>•</w:t>
      </w:r>
      <w:r w:rsidRPr="00693AAB">
        <w:rPr>
          <w:rFonts w:ascii="Garamond" w:eastAsia="Calibri" w:hAnsi="Garamond" w:cs="Times New Roman"/>
          <w:noProof/>
          <w:sz w:val="24"/>
          <w:szCs w:val="24"/>
        </w:rPr>
        <w:tab/>
        <w:t>Contexto clínico general del caso.</w:t>
      </w:r>
    </w:p>
    <w:p w14:paraId="573FC0A5" w14:textId="77777777" w:rsidR="00693AAB" w:rsidRPr="00693AAB" w:rsidRDefault="00693AAB" w:rsidP="00693AAB">
      <w:pPr>
        <w:spacing w:line="288" w:lineRule="auto"/>
        <w:ind w:left="1843"/>
        <w:jc w:val="both"/>
        <w:rPr>
          <w:rFonts w:ascii="Garamond" w:eastAsia="Calibri" w:hAnsi="Garamond" w:cs="Times New Roman"/>
          <w:noProof/>
          <w:sz w:val="24"/>
          <w:szCs w:val="24"/>
        </w:rPr>
      </w:pPr>
      <w:r w:rsidRPr="00693AAB">
        <w:rPr>
          <w:rFonts w:ascii="Garamond" w:eastAsia="Calibri" w:hAnsi="Garamond" w:cs="Times New Roman"/>
          <w:noProof/>
          <w:sz w:val="24"/>
          <w:szCs w:val="24"/>
        </w:rPr>
        <w:t>•</w:t>
      </w:r>
      <w:r w:rsidRPr="00693AAB">
        <w:rPr>
          <w:rFonts w:ascii="Garamond" w:eastAsia="Calibri" w:hAnsi="Garamond" w:cs="Times New Roman"/>
          <w:noProof/>
          <w:sz w:val="24"/>
          <w:szCs w:val="24"/>
        </w:rPr>
        <w:tab/>
        <w:t>Presentación del paciente y hallazgo relevante.</w:t>
      </w:r>
    </w:p>
    <w:p w14:paraId="43CE5CB2" w14:textId="77777777" w:rsidR="00693AAB" w:rsidRPr="00693AAB" w:rsidRDefault="00693AAB" w:rsidP="00693AAB">
      <w:pPr>
        <w:spacing w:line="288" w:lineRule="auto"/>
        <w:ind w:left="1843"/>
        <w:jc w:val="both"/>
        <w:rPr>
          <w:rFonts w:ascii="Garamond" w:eastAsia="Calibri" w:hAnsi="Garamond" w:cs="Times New Roman"/>
          <w:noProof/>
          <w:sz w:val="24"/>
          <w:szCs w:val="24"/>
        </w:rPr>
      </w:pPr>
      <w:r w:rsidRPr="00693AAB">
        <w:rPr>
          <w:rFonts w:ascii="Garamond" w:eastAsia="Calibri" w:hAnsi="Garamond" w:cs="Times New Roman"/>
          <w:noProof/>
          <w:sz w:val="24"/>
          <w:szCs w:val="24"/>
        </w:rPr>
        <w:t>•</w:t>
      </w:r>
      <w:r w:rsidRPr="00693AAB">
        <w:rPr>
          <w:rFonts w:ascii="Garamond" w:eastAsia="Calibri" w:hAnsi="Garamond" w:cs="Times New Roman"/>
          <w:noProof/>
          <w:sz w:val="24"/>
          <w:szCs w:val="24"/>
        </w:rPr>
        <w:tab/>
        <w:t>Intervención, manejo o desenlace.</w:t>
      </w:r>
    </w:p>
    <w:p w14:paraId="5EC701F0" w14:textId="77777777" w:rsidR="00693AAB" w:rsidRPr="00693AAB" w:rsidRDefault="00693AAB" w:rsidP="00693AAB">
      <w:pPr>
        <w:spacing w:line="288" w:lineRule="auto"/>
        <w:ind w:left="1843"/>
        <w:jc w:val="both"/>
        <w:rPr>
          <w:rFonts w:ascii="Garamond" w:eastAsia="Calibri" w:hAnsi="Garamond" w:cs="Times New Roman"/>
          <w:noProof/>
          <w:sz w:val="24"/>
          <w:szCs w:val="24"/>
        </w:rPr>
      </w:pPr>
      <w:r w:rsidRPr="00693AAB">
        <w:rPr>
          <w:rFonts w:ascii="Garamond" w:eastAsia="Calibri" w:hAnsi="Garamond" w:cs="Times New Roman"/>
          <w:noProof/>
          <w:sz w:val="24"/>
          <w:szCs w:val="24"/>
        </w:rPr>
        <w:t>•</w:t>
      </w:r>
      <w:r w:rsidRPr="00693AAB">
        <w:rPr>
          <w:rFonts w:ascii="Garamond" w:eastAsia="Calibri" w:hAnsi="Garamond" w:cs="Times New Roman"/>
          <w:noProof/>
          <w:sz w:val="24"/>
          <w:szCs w:val="24"/>
        </w:rPr>
        <w:tab/>
        <w:t>Conclusión sobre la relevancia del caso.</w:t>
      </w:r>
    </w:p>
    <w:p w14:paraId="13A235E6" w14:textId="77777777" w:rsidR="00693AAB" w:rsidRPr="00693AAB" w:rsidRDefault="00693AAB" w:rsidP="00693AAB">
      <w:pPr>
        <w:spacing w:line="288" w:lineRule="auto"/>
        <w:ind w:left="1843"/>
        <w:jc w:val="both"/>
        <w:rPr>
          <w:rFonts w:ascii="Garamond" w:eastAsia="Calibri" w:hAnsi="Garamond" w:cs="Times New Roman"/>
          <w:noProof/>
          <w:sz w:val="24"/>
          <w:szCs w:val="24"/>
        </w:rPr>
      </w:pPr>
    </w:p>
    <w:p w14:paraId="5CA0254C" w14:textId="6A340B5E" w:rsidR="00B0500A" w:rsidRPr="00147890" w:rsidRDefault="00693AAB" w:rsidP="00693AAB">
      <w:pPr>
        <w:spacing w:line="288" w:lineRule="auto"/>
        <w:ind w:left="1843"/>
        <w:jc w:val="both"/>
        <w:rPr>
          <w:rFonts w:ascii="Garamond" w:eastAsia="Calibri" w:hAnsi="Garamond" w:cs="Times New Roman"/>
          <w:noProof/>
          <w:sz w:val="24"/>
          <w:szCs w:val="24"/>
        </w:rPr>
      </w:pPr>
      <w:r w:rsidRPr="00693AAB">
        <w:rPr>
          <w:rFonts w:ascii="Garamond" w:eastAsia="Calibri" w:hAnsi="Garamond" w:cs="Times New Roman"/>
          <w:noProof/>
          <w:sz w:val="24"/>
          <w:szCs w:val="24"/>
        </w:rPr>
        <w:t>Evite frases genéricas, repeticiones o afirmaciones no sustentadas. El resumen debe dejar claro por qué se reporta el caso y cuál es su valor clínico o académico, sin depender de la lectura del texto completo</w:t>
      </w:r>
      <w:r>
        <w:rPr>
          <w:rFonts w:ascii="Garamond" w:eastAsia="Calibri" w:hAnsi="Garamond" w:cs="Times New Roman"/>
          <w:noProof/>
          <w:sz w:val="24"/>
          <w:szCs w:val="24"/>
        </w:rPr>
        <w:t>.</w:t>
      </w:r>
    </w:p>
    <w:p w14:paraId="06C3B5F2" w14:textId="4D4DCDCD" w:rsidR="00B0500A" w:rsidRDefault="00B0500A" w:rsidP="00B0500A">
      <w:pPr>
        <w:spacing w:line="288" w:lineRule="auto"/>
        <w:ind w:left="1843"/>
        <w:jc w:val="both"/>
        <w:rPr>
          <w:rFonts w:ascii="Garamond" w:eastAsia="Calibri" w:hAnsi="Garamond" w:cs="Times New Roman"/>
          <w:b/>
          <w:bCs/>
          <w:noProof/>
          <w:sz w:val="24"/>
          <w:szCs w:val="24"/>
        </w:rPr>
      </w:pPr>
    </w:p>
    <w:p w14:paraId="6ADAD5D8" w14:textId="77777777" w:rsidR="00693AAB" w:rsidRPr="00147890" w:rsidRDefault="00693AAB" w:rsidP="00B0500A">
      <w:pPr>
        <w:spacing w:line="288" w:lineRule="auto"/>
        <w:ind w:left="1843"/>
        <w:jc w:val="both"/>
        <w:rPr>
          <w:rFonts w:ascii="Garamond" w:eastAsia="Calibri" w:hAnsi="Garamond" w:cs="Times New Roman"/>
          <w:b/>
          <w:bCs/>
          <w:noProof/>
          <w:sz w:val="24"/>
          <w:szCs w:val="24"/>
        </w:rPr>
      </w:pPr>
    </w:p>
    <w:p w14:paraId="582DCA1D" w14:textId="77777777" w:rsidR="009C7A2D" w:rsidRPr="00147890" w:rsidRDefault="00B0500A" w:rsidP="00B0500A">
      <w:pPr>
        <w:pBdr>
          <w:bottom w:val="single" w:sz="4" w:space="1" w:color="auto"/>
        </w:pBd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b/>
          <w:bCs/>
          <w:noProof/>
          <w:sz w:val="24"/>
          <w:szCs w:val="24"/>
        </w:rPr>
        <w:t xml:space="preserve">Palabras clave: </w:t>
      </w:r>
      <w:r w:rsidRPr="00147890">
        <w:rPr>
          <w:rFonts w:ascii="Garamond" w:eastAsia="Calibri" w:hAnsi="Garamond" w:cs="Times New Roman"/>
          <w:noProof/>
          <w:sz w:val="24"/>
          <w:szCs w:val="24"/>
        </w:rPr>
        <w:t xml:space="preserve">incluya de tres a seis palabras clave, separadas por comas y escritas en </w:t>
      </w:r>
    </w:p>
    <w:p w14:paraId="55C07AA5" w14:textId="76A8C18A" w:rsidR="0083637A" w:rsidRPr="00147890" w:rsidRDefault="00B0500A" w:rsidP="00B0500A">
      <w:pPr>
        <w:pBdr>
          <w:bottom w:val="single" w:sz="4" w:space="1" w:color="auto"/>
        </w:pBd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minúsculas, salvo nombres propios o siglas. Todas deben estar validadas en el tesauro MeSH (Medical Subject Headings), disponible en: https://www.ncbi.nlm.nih.gov/mesh</w:t>
      </w:r>
    </w:p>
    <w:p w14:paraId="19083B96" w14:textId="1001ED7F" w:rsidR="00B0500A" w:rsidRPr="00147890" w:rsidRDefault="00B0500A" w:rsidP="00B0500A">
      <w:pPr>
        <w:spacing w:line="288" w:lineRule="auto"/>
        <w:ind w:left="1843"/>
        <w:jc w:val="both"/>
        <w:rPr>
          <w:rFonts w:ascii="Garamond" w:eastAsia="Calibri" w:hAnsi="Garamond" w:cs="Times New Roman"/>
        </w:rPr>
      </w:pPr>
    </w:p>
    <w:bookmarkEnd w:id="0"/>
    <w:p w14:paraId="1EAC9370" w14:textId="6005A9D2" w:rsidR="00226C69" w:rsidRPr="00147890" w:rsidRDefault="00226C69" w:rsidP="0083637A">
      <w:pPr>
        <w:spacing w:line="288" w:lineRule="auto"/>
        <w:ind w:left="1843"/>
        <w:jc w:val="both"/>
        <w:rPr>
          <w:rFonts w:ascii="Garamond" w:eastAsia="Calibri" w:hAnsi="Garamond" w:cs="Times New Roman"/>
          <w:b/>
          <w:bCs/>
          <w:color w:val="000000" w:themeColor="text1"/>
          <w:sz w:val="24"/>
          <w:szCs w:val="24"/>
        </w:rPr>
      </w:pPr>
      <w:proofErr w:type="spellStart"/>
      <w:r w:rsidRPr="00147890">
        <w:rPr>
          <w:rFonts w:ascii="Garamond" w:eastAsia="Calibri" w:hAnsi="Garamond" w:cs="Times New Roman"/>
          <w:b/>
          <w:bCs/>
          <w:color w:val="000000" w:themeColor="text1"/>
          <w:sz w:val="24"/>
          <w:szCs w:val="24"/>
        </w:rPr>
        <w:t>Abstract</w:t>
      </w:r>
      <w:proofErr w:type="spellEnd"/>
    </w:p>
    <w:p w14:paraId="3522186C" w14:textId="412F4B7B" w:rsidR="000C5D7E" w:rsidRPr="00147890" w:rsidRDefault="000C5D7E" w:rsidP="000C5D7E">
      <w:pPr>
        <w:spacing w:line="288" w:lineRule="auto"/>
        <w:ind w:left="1843"/>
        <w:jc w:val="both"/>
        <w:rPr>
          <w:rFonts w:ascii="Garamond" w:eastAsia="Calibri" w:hAnsi="Garamond" w:cs="Times New Roman"/>
          <w:noProof/>
          <w:sz w:val="24"/>
          <w:szCs w:val="24"/>
        </w:rPr>
      </w:pPr>
    </w:p>
    <w:p w14:paraId="277EED37" w14:textId="1815EE8E" w:rsidR="000C5D7E" w:rsidRPr="00147890" w:rsidRDefault="000C5D7E" w:rsidP="000C5D7E">
      <w:pPr>
        <w:spacing w:line="288" w:lineRule="auto"/>
        <w:ind w:left="1843"/>
        <w:jc w:val="both"/>
        <w:rPr>
          <w:rFonts w:ascii="Garamond" w:eastAsia="Calibri" w:hAnsi="Garamond" w:cs="Times New Roman"/>
          <w:noProof/>
          <w:sz w:val="24"/>
          <w:szCs w:val="24"/>
        </w:rPr>
      </w:pPr>
      <w:r w:rsidRPr="00147890">
        <w:rPr>
          <w:rFonts w:ascii="Garamond" w:eastAsia="Calibri" w:hAnsi="Garamond" w:cs="Times New Roman"/>
          <w:noProof/>
          <w:sz w:val="24"/>
          <w:szCs w:val="24"/>
        </w:rPr>
        <w:t>El abstract debe contener la misma información que el resumen en español.</w:t>
      </w:r>
    </w:p>
    <w:p w14:paraId="405A4905" w14:textId="21D265A9" w:rsidR="00066141" w:rsidRPr="00147890" w:rsidRDefault="00066141" w:rsidP="00066141">
      <w:pPr>
        <w:spacing w:line="288" w:lineRule="auto"/>
        <w:ind w:left="1843"/>
        <w:jc w:val="both"/>
        <w:rPr>
          <w:rFonts w:ascii="Garamond" w:eastAsia="Calibri" w:hAnsi="Garamond" w:cs="Times New Roman"/>
          <w:noProof/>
          <w:sz w:val="24"/>
          <w:szCs w:val="24"/>
        </w:rPr>
      </w:pPr>
    </w:p>
    <w:p w14:paraId="57D79820" w14:textId="77777777" w:rsidR="00066141" w:rsidRPr="00147890" w:rsidRDefault="00066141" w:rsidP="00066141">
      <w:pPr>
        <w:spacing w:line="288" w:lineRule="auto"/>
        <w:ind w:left="1843"/>
        <w:jc w:val="both"/>
        <w:rPr>
          <w:rFonts w:ascii="Garamond" w:eastAsia="Calibri" w:hAnsi="Garamond" w:cs="Times New Roman"/>
          <w:b/>
          <w:bCs/>
          <w:noProof/>
          <w:sz w:val="24"/>
          <w:szCs w:val="24"/>
        </w:rPr>
      </w:pPr>
      <w:r w:rsidRPr="00147890">
        <w:rPr>
          <w:rFonts w:ascii="Garamond" w:eastAsia="Calibri" w:hAnsi="Garamond" w:cs="Times New Roman"/>
          <w:b/>
          <w:bCs/>
          <w:noProof/>
          <w:sz w:val="24"/>
          <w:szCs w:val="24"/>
        </w:rPr>
        <w:t xml:space="preserve">Keywords: </w:t>
      </w:r>
      <w:r w:rsidRPr="00147890">
        <w:rPr>
          <w:rFonts w:ascii="Garamond" w:eastAsia="Calibri" w:hAnsi="Garamond" w:cs="Times New Roman"/>
          <w:noProof/>
          <w:sz w:val="24"/>
          <w:szCs w:val="24"/>
        </w:rPr>
        <w:t>coloque las palabras clave en inglés, las cuales previamente se validaron en el MeSH, todas las palabras clave en inglés comienzan con mayúscula y deberán estar separadas por punto y coma.</w:t>
      </w:r>
    </w:p>
    <w:p w14:paraId="62B0180F" w14:textId="53FAC2DF" w:rsidR="00066141" w:rsidRPr="00147890" w:rsidRDefault="00066141" w:rsidP="00066141">
      <w:pPr>
        <w:pBdr>
          <w:bottom w:val="single" w:sz="4" w:space="1" w:color="auto"/>
        </w:pBdr>
        <w:spacing w:line="288" w:lineRule="auto"/>
        <w:ind w:left="1843"/>
        <w:jc w:val="both"/>
        <w:rPr>
          <w:rFonts w:ascii="Garamond" w:eastAsia="Calibri" w:hAnsi="Garamond" w:cs="Times New Roman"/>
          <w:noProof/>
        </w:rPr>
      </w:pPr>
    </w:p>
    <w:p w14:paraId="69B31E78" w14:textId="77777777" w:rsidR="00D43C2C" w:rsidRDefault="00D43C2C" w:rsidP="0085752C">
      <w:pPr>
        <w:spacing w:line="288" w:lineRule="auto"/>
        <w:ind w:left="1843"/>
        <w:jc w:val="both"/>
        <w:rPr>
          <w:rFonts w:ascii="Garamond" w:eastAsia="Calibri" w:hAnsi="Garamond" w:cs="Times New Roman"/>
          <w:b/>
          <w:bCs/>
          <w:sz w:val="24"/>
          <w:szCs w:val="24"/>
        </w:rPr>
      </w:pPr>
    </w:p>
    <w:p w14:paraId="751002E7" w14:textId="77777777" w:rsidR="009B66DD" w:rsidRPr="009B66DD" w:rsidRDefault="009B66DD" w:rsidP="009B66DD">
      <w:pPr>
        <w:spacing w:line="288" w:lineRule="auto"/>
        <w:ind w:left="1843"/>
        <w:jc w:val="both"/>
        <w:rPr>
          <w:rFonts w:ascii="Garamond" w:eastAsia="Calibri" w:hAnsi="Garamond" w:cs="Times New Roman"/>
          <w:b/>
          <w:bCs/>
          <w:sz w:val="24"/>
          <w:szCs w:val="24"/>
        </w:rPr>
      </w:pPr>
      <w:r w:rsidRPr="009B66DD">
        <w:rPr>
          <w:rFonts w:ascii="Garamond" w:eastAsia="Calibri" w:hAnsi="Garamond" w:cs="Times New Roman"/>
          <w:b/>
          <w:bCs/>
          <w:sz w:val="24"/>
          <w:szCs w:val="24"/>
        </w:rPr>
        <w:t>Cuerpo del texto</w:t>
      </w:r>
    </w:p>
    <w:p w14:paraId="45B810C4" w14:textId="77777777" w:rsidR="009B66DD" w:rsidRPr="009B66DD" w:rsidRDefault="009B66DD" w:rsidP="009B66DD">
      <w:pPr>
        <w:spacing w:line="288" w:lineRule="auto"/>
        <w:ind w:left="1843"/>
        <w:jc w:val="both"/>
        <w:rPr>
          <w:rFonts w:ascii="Garamond" w:eastAsia="Calibri" w:hAnsi="Garamond" w:cs="Times New Roman"/>
          <w:sz w:val="24"/>
          <w:szCs w:val="24"/>
        </w:rPr>
      </w:pPr>
      <w:r w:rsidRPr="009B66DD">
        <w:rPr>
          <w:rFonts w:ascii="Garamond" w:eastAsia="Calibri" w:hAnsi="Garamond" w:cs="Times New Roman"/>
          <w:sz w:val="24"/>
          <w:szCs w:val="24"/>
        </w:rPr>
        <w:t>El manuscrito deberá organizarse de manera que permita reconstruir con claridad el curso clínico del caso, las decisiones tomadas y el aprendizaje derivado. Se recomienda utilizar los siguientes apartados:</w:t>
      </w:r>
    </w:p>
    <w:p w14:paraId="4167FF61" w14:textId="77777777" w:rsidR="009B66DD" w:rsidRPr="009B66DD" w:rsidRDefault="009B66DD" w:rsidP="009B66DD">
      <w:pPr>
        <w:spacing w:line="288" w:lineRule="auto"/>
        <w:ind w:left="1843"/>
        <w:jc w:val="both"/>
        <w:rPr>
          <w:rFonts w:ascii="Garamond" w:eastAsia="Calibri" w:hAnsi="Garamond" w:cs="Times New Roman"/>
          <w:b/>
          <w:bCs/>
          <w:sz w:val="24"/>
          <w:szCs w:val="24"/>
        </w:rPr>
      </w:pPr>
    </w:p>
    <w:p w14:paraId="4DBD045A" w14:textId="77777777" w:rsidR="009B66DD" w:rsidRPr="009B66DD" w:rsidRDefault="009B66DD" w:rsidP="009B66DD">
      <w:pPr>
        <w:spacing w:line="288" w:lineRule="auto"/>
        <w:ind w:left="1843"/>
        <w:jc w:val="both"/>
        <w:rPr>
          <w:rFonts w:ascii="Garamond" w:eastAsia="Calibri" w:hAnsi="Garamond" w:cs="Times New Roman"/>
          <w:b/>
          <w:bCs/>
          <w:sz w:val="24"/>
          <w:szCs w:val="24"/>
        </w:rPr>
      </w:pPr>
      <w:r w:rsidRPr="009B66DD">
        <w:rPr>
          <w:rFonts w:ascii="Garamond" w:eastAsia="Calibri" w:hAnsi="Garamond" w:cs="Times New Roman"/>
          <w:b/>
          <w:bCs/>
          <w:sz w:val="24"/>
          <w:szCs w:val="24"/>
        </w:rPr>
        <w:lastRenderedPageBreak/>
        <w:t>Introducción</w:t>
      </w:r>
    </w:p>
    <w:p w14:paraId="71539317" w14:textId="77777777" w:rsidR="009B66DD" w:rsidRPr="009B66DD" w:rsidRDefault="009B66DD" w:rsidP="009B66DD">
      <w:pPr>
        <w:spacing w:line="288" w:lineRule="auto"/>
        <w:ind w:left="1843"/>
        <w:jc w:val="both"/>
        <w:rPr>
          <w:rFonts w:ascii="Garamond" w:eastAsia="Calibri" w:hAnsi="Garamond" w:cs="Times New Roman"/>
          <w:sz w:val="24"/>
          <w:szCs w:val="24"/>
        </w:rPr>
      </w:pPr>
      <w:r w:rsidRPr="009B66DD">
        <w:rPr>
          <w:rFonts w:ascii="Garamond" w:eastAsia="Calibri" w:hAnsi="Garamond" w:cs="Times New Roman"/>
          <w:sz w:val="24"/>
          <w:szCs w:val="24"/>
        </w:rPr>
        <w:t>Debe ser breve y proporcionar únicamente el contexto necesario para comprender la relevancia del caso. Describa el problema clínico, su frecuencia o importancia y el motivo por el cual el caso aporta un elemento de interés para la práctica médica.</w:t>
      </w:r>
    </w:p>
    <w:p w14:paraId="2E3EC554" w14:textId="77777777" w:rsidR="009B66DD" w:rsidRPr="009B66DD" w:rsidRDefault="009B66DD" w:rsidP="009B66DD">
      <w:pPr>
        <w:spacing w:line="288" w:lineRule="auto"/>
        <w:ind w:left="1843"/>
        <w:jc w:val="both"/>
        <w:rPr>
          <w:rFonts w:ascii="Garamond" w:eastAsia="Calibri" w:hAnsi="Garamond" w:cs="Times New Roman"/>
          <w:b/>
          <w:bCs/>
          <w:sz w:val="24"/>
          <w:szCs w:val="24"/>
        </w:rPr>
      </w:pPr>
    </w:p>
    <w:p w14:paraId="3924F79D" w14:textId="77777777" w:rsidR="009B66DD" w:rsidRPr="009B66DD" w:rsidRDefault="009B66DD" w:rsidP="009B66DD">
      <w:pPr>
        <w:spacing w:line="288" w:lineRule="auto"/>
        <w:ind w:left="1843"/>
        <w:jc w:val="both"/>
        <w:rPr>
          <w:rFonts w:ascii="Garamond" w:eastAsia="Calibri" w:hAnsi="Garamond" w:cs="Times New Roman"/>
          <w:b/>
          <w:bCs/>
          <w:sz w:val="24"/>
          <w:szCs w:val="24"/>
        </w:rPr>
      </w:pPr>
      <w:r w:rsidRPr="009B66DD">
        <w:rPr>
          <w:rFonts w:ascii="Garamond" w:eastAsia="Calibri" w:hAnsi="Garamond" w:cs="Times New Roman"/>
          <w:b/>
          <w:bCs/>
          <w:sz w:val="24"/>
          <w:szCs w:val="24"/>
        </w:rPr>
        <w:t>Evite realizar una revisión extensa de la literatura en este apartado.</w:t>
      </w:r>
    </w:p>
    <w:p w14:paraId="5A3C228B" w14:textId="77777777" w:rsidR="009B66DD" w:rsidRPr="009B66DD" w:rsidRDefault="009B66DD" w:rsidP="009B66DD">
      <w:pPr>
        <w:spacing w:line="288" w:lineRule="auto"/>
        <w:ind w:left="1843"/>
        <w:jc w:val="both"/>
        <w:rPr>
          <w:rFonts w:ascii="Garamond" w:eastAsia="Calibri" w:hAnsi="Garamond" w:cs="Times New Roman"/>
          <w:b/>
          <w:bCs/>
          <w:sz w:val="24"/>
          <w:szCs w:val="24"/>
        </w:rPr>
      </w:pPr>
    </w:p>
    <w:p w14:paraId="50060689" w14:textId="7E8008F6" w:rsidR="009B66DD" w:rsidRPr="009B66DD" w:rsidRDefault="009B66DD" w:rsidP="009B66DD">
      <w:pPr>
        <w:spacing w:line="288" w:lineRule="auto"/>
        <w:ind w:left="1843"/>
        <w:jc w:val="both"/>
        <w:rPr>
          <w:rFonts w:ascii="Garamond" w:eastAsia="Calibri" w:hAnsi="Garamond" w:cs="Times New Roman"/>
          <w:b/>
          <w:bCs/>
          <w:sz w:val="24"/>
          <w:szCs w:val="24"/>
        </w:rPr>
      </w:pPr>
      <w:r w:rsidRPr="009B66DD">
        <w:rPr>
          <w:rFonts w:ascii="Garamond" w:eastAsia="Calibri" w:hAnsi="Garamond" w:cs="Times New Roman"/>
          <w:b/>
          <w:bCs/>
          <w:sz w:val="24"/>
          <w:szCs w:val="24"/>
        </w:rPr>
        <w:t>Presentación del caso</w:t>
      </w:r>
    </w:p>
    <w:p w14:paraId="2E48A906" w14:textId="77777777" w:rsidR="009B66DD" w:rsidRPr="009B66DD" w:rsidRDefault="009B66DD" w:rsidP="009B66DD">
      <w:pPr>
        <w:spacing w:line="288" w:lineRule="auto"/>
        <w:ind w:left="1843"/>
        <w:jc w:val="both"/>
        <w:rPr>
          <w:rFonts w:ascii="Garamond" w:eastAsia="Calibri" w:hAnsi="Garamond" w:cs="Times New Roman"/>
          <w:sz w:val="24"/>
          <w:szCs w:val="24"/>
        </w:rPr>
      </w:pPr>
      <w:r w:rsidRPr="009B66DD">
        <w:rPr>
          <w:rFonts w:ascii="Garamond" w:eastAsia="Calibri" w:hAnsi="Garamond" w:cs="Times New Roman"/>
          <w:sz w:val="24"/>
          <w:szCs w:val="24"/>
        </w:rPr>
        <w:t>Describa de forma cronológica y suficientemente detallada la información clínica relevante para comprender el caso. Incluya, según corresponda:</w:t>
      </w:r>
    </w:p>
    <w:p w14:paraId="3489106A" w14:textId="77777777" w:rsidR="009B66DD" w:rsidRPr="009B66DD" w:rsidRDefault="009B66DD" w:rsidP="009B66DD">
      <w:pPr>
        <w:spacing w:line="288" w:lineRule="auto"/>
        <w:ind w:left="1843"/>
        <w:jc w:val="both"/>
        <w:rPr>
          <w:rFonts w:ascii="Garamond" w:eastAsia="Calibri" w:hAnsi="Garamond" w:cs="Times New Roman"/>
          <w:sz w:val="24"/>
          <w:szCs w:val="24"/>
        </w:rPr>
      </w:pPr>
    </w:p>
    <w:p w14:paraId="0947860E" w14:textId="77777777" w:rsidR="009B66DD" w:rsidRPr="009B66DD" w:rsidRDefault="009B66DD" w:rsidP="009B66DD">
      <w:pPr>
        <w:pStyle w:val="Prrafodelista"/>
        <w:numPr>
          <w:ilvl w:val="0"/>
          <w:numId w:val="5"/>
        </w:numPr>
        <w:spacing w:line="288" w:lineRule="auto"/>
        <w:jc w:val="both"/>
        <w:rPr>
          <w:rFonts w:ascii="Garamond" w:eastAsia="Calibri" w:hAnsi="Garamond" w:cs="Times New Roman"/>
          <w:lang w:val="es-MX"/>
        </w:rPr>
      </w:pPr>
      <w:r w:rsidRPr="009B66DD">
        <w:rPr>
          <w:rFonts w:ascii="Garamond" w:eastAsia="Calibri" w:hAnsi="Garamond" w:cs="Times New Roman"/>
          <w:lang w:val="es-MX"/>
        </w:rPr>
        <w:t>características clínicas y antecedentes relevantes del paciente;</w:t>
      </w:r>
    </w:p>
    <w:p w14:paraId="17EE8EDF" w14:textId="77777777" w:rsidR="009B66DD" w:rsidRPr="002E6D65" w:rsidRDefault="009B66DD" w:rsidP="009B66DD">
      <w:pPr>
        <w:pStyle w:val="Prrafodelista"/>
        <w:numPr>
          <w:ilvl w:val="0"/>
          <w:numId w:val="5"/>
        </w:numPr>
        <w:spacing w:line="288" w:lineRule="auto"/>
        <w:jc w:val="both"/>
        <w:rPr>
          <w:rFonts w:ascii="Garamond" w:eastAsia="Calibri" w:hAnsi="Garamond" w:cs="Times New Roman"/>
          <w:lang w:val="es-419"/>
        </w:rPr>
      </w:pPr>
      <w:r w:rsidRPr="002E6D65">
        <w:rPr>
          <w:rFonts w:ascii="Garamond" w:eastAsia="Calibri" w:hAnsi="Garamond" w:cs="Times New Roman"/>
          <w:lang w:val="es-419"/>
        </w:rPr>
        <w:t>motivo de atención y evolución de los síntomas;</w:t>
      </w:r>
    </w:p>
    <w:p w14:paraId="35EBB4F0" w14:textId="77777777" w:rsidR="009B66DD" w:rsidRPr="002E6D65" w:rsidRDefault="009B66DD" w:rsidP="009B66DD">
      <w:pPr>
        <w:pStyle w:val="Prrafodelista"/>
        <w:numPr>
          <w:ilvl w:val="0"/>
          <w:numId w:val="5"/>
        </w:numPr>
        <w:spacing w:line="288" w:lineRule="auto"/>
        <w:jc w:val="both"/>
        <w:rPr>
          <w:rFonts w:ascii="Garamond" w:eastAsia="Calibri" w:hAnsi="Garamond" w:cs="Times New Roman"/>
          <w:lang w:val="es-419"/>
        </w:rPr>
      </w:pPr>
      <w:r w:rsidRPr="002E6D65">
        <w:rPr>
          <w:rFonts w:ascii="Garamond" w:eastAsia="Calibri" w:hAnsi="Garamond" w:cs="Times New Roman"/>
          <w:lang w:val="es-419"/>
        </w:rPr>
        <w:t>hallazgos de la exploración física;</w:t>
      </w:r>
    </w:p>
    <w:p w14:paraId="2E89304F" w14:textId="77777777" w:rsidR="009B66DD" w:rsidRPr="002E6D65" w:rsidRDefault="009B66DD" w:rsidP="009B66DD">
      <w:pPr>
        <w:pStyle w:val="Prrafodelista"/>
        <w:numPr>
          <w:ilvl w:val="0"/>
          <w:numId w:val="5"/>
        </w:numPr>
        <w:spacing w:line="288" w:lineRule="auto"/>
        <w:jc w:val="both"/>
        <w:rPr>
          <w:rFonts w:ascii="Garamond" w:eastAsia="Calibri" w:hAnsi="Garamond" w:cs="Times New Roman"/>
          <w:lang w:val="es-419"/>
        </w:rPr>
      </w:pPr>
      <w:r w:rsidRPr="002E6D65">
        <w:rPr>
          <w:rFonts w:ascii="Garamond" w:eastAsia="Calibri" w:hAnsi="Garamond" w:cs="Times New Roman"/>
          <w:lang w:val="es-419"/>
        </w:rPr>
        <w:t>estudios diagnósticos y resultados relevantes;</w:t>
      </w:r>
    </w:p>
    <w:p w14:paraId="600F075C" w14:textId="77777777" w:rsidR="009B66DD" w:rsidRPr="002E6D65" w:rsidRDefault="009B66DD" w:rsidP="009B66DD">
      <w:pPr>
        <w:pStyle w:val="Prrafodelista"/>
        <w:numPr>
          <w:ilvl w:val="0"/>
          <w:numId w:val="5"/>
        </w:numPr>
        <w:spacing w:line="288" w:lineRule="auto"/>
        <w:jc w:val="both"/>
        <w:rPr>
          <w:rFonts w:ascii="Garamond" w:eastAsia="Calibri" w:hAnsi="Garamond" w:cs="Times New Roman"/>
          <w:lang w:val="es-419"/>
        </w:rPr>
      </w:pPr>
      <w:r w:rsidRPr="002E6D65">
        <w:rPr>
          <w:rFonts w:ascii="Garamond" w:eastAsia="Calibri" w:hAnsi="Garamond" w:cs="Times New Roman"/>
          <w:lang w:val="es-419"/>
        </w:rPr>
        <w:t>diagnóstico inicial, diagnósticos diferenciales y razonamiento clínico;</w:t>
      </w:r>
    </w:p>
    <w:p w14:paraId="3B9A4B42" w14:textId="77777777" w:rsidR="009B66DD" w:rsidRPr="002E6D65" w:rsidRDefault="009B66DD" w:rsidP="009B66DD">
      <w:pPr>
        <w:pStyle w:val="Prrafodelista"/>
        <w:numPr>
          <w:ilvl w:val="0"/>
          <w:numId w:val="5"/>
        </w:numPr>
        <w:spacing w:line="288" w:lineRule="auto"/>
        <w:jc w:val="both"/>
        <w:rPr>
          <w:rFonts w:ascii="Garamond" w:eastAsia="Calibri" w:hAnsi="Garamond" w:cs="Times New Roman"/>
          <w:lang w:val="es-419"/>
        </w:rPr>
      </w:pPr>
      <w:r w:rsidRPr="002E6D65">
        <w:rPr>
          <w:rFonts w:ascii="Garamond" w:eastAsia="Calibri" w:hAnsi="Garamond" w:cs="Times New Roman"/>
          <w:lang w:val="es-419"/>
        </w:rPr>
        <w:t>intervenciones diagnósticas o terapéuticas realizadas;</w:t>
      </w:r>
    </w:p>
    <w:p w14:paraId="2945FFF7" w14:textId="77777777" w:rsidR="009B66DD" w:rsidRPr="002E6D65" w:rsidRDefault="009B66DD" w:rsidP="009B66DD">
      <w:pPr>
        <w:pStyle w:val="Prrafodelista"/>
        <w:numPr>
          <w:ilvl w:val="0"/>
          <w:numId w:val="5"/>
        </w:numPr>
        <w:spacing w:line="288" w:lineRule="auto"/>
        <w:jc w:val="both"/>
        <w:rPr>
          <w:rFonts w:ascii="Garamond" w:eastAsia="Calibri" w:hAnsi="Garamond" w:cs="Times New Roman"/>
          <w:lang w:val="es-419"/>
        </w:rPr>
      </w:pPr>
      <w:r w:rsidRPr="002E6D65">
        <w:rPr>
          <w:rFonts w:ascii="Garamond" w:eastAsia="Calibri" w:hAnsi="Garamond" w:cs="Times New Roman"/>
          <w:lang w:val="es-419"/>
        </w:rPr>
        <w:t>evolución, seguimiento y desenlace del paciente.</w:t>
      </w:r>
    </w:p>
    <w:p w14:paraId="7D796A2A" w14:textId="77777777" w:rsidR="009B66DD" w:rsidRPr="009B66DD" w:rsidRDefault="009B66DD" w:rsidP="009B66DD">
      <w:pPr>
        <w:spacing w:line="288" w:lineRule="auto"/>
        <w:ind w:left="1843"/>
        <w:jc w:val="both"/>
        <w:rPr>
          <w:rFonts w:ascii="Garamond" w:eastAsia="Calibri" w:hAnsi="Garamond" w:cs="Times New Roman"/>
          <w:sz w:val="24"/>
          <w:szCs w:val="24"/>
        </w:rPr>
      </w:pPr>
    </w:p>
    <w:p w14:paraId="35EAB961" w14:textId="77777777" w:rsidR="009B66DD" w:rsidRPr="009B66DD" w:rsidRDefault="009B66DD" w:rsidP="009B66DD">
      <w:pPr>
        <w:spacing w:line="288" w:lineRule="auto"/>
        <w:ind w:left="1843"/>
        <w:jc w:val="both"/>
        <w:rPr>
          <w:rFonts w:ascii="Garamond" w:eastAsia="Calibri" w:hAnsi="Garamond" w:cs="Times New Roman"/>
          <w:sz w:val="24"/>
          <w:szCs w:val="24"/>
        </w:rPr>
      </w:pPr>
      <w:r w:rsidRPr="009B66DD">
        <w:rPr>
          <w:rFonts w:ascii="Garamond" w:eastAsia="Calibri" w:hAnsi="Garamond" w:cs="Times New Roman"/>
          <w:sz w:val="24"/>
          <w:szCs w:val="24"/>
        </w:rPr>
        <w:t>La información deberá limitarse a los elementos necesarios para comprender el problema clínico y las decisiones adoptadas. No incluya datos que permitan identificar al paciente.</w:t>
      </w:r>
    </w:p>
    <w:p w14:paraId="2C3601B2" w14:textId="77777777" w:rsidR="009B66DD" w:rsidRPr="009B66DD" w:rsidRDefault="009B66DD" w:rsidP="009B66DD">
      <w:pPr>
        <w:spacing w:line="288" w:lineRule="auto"/>
        <w:ind w:left="1843" w:firstLine="317"/>
        <w:jc w:val="both"/>
        <w:rPr>
          <w:rFonts w:ascii="Garamond" w:eastAsia="Calibri" w:hAnsi="Garamond" w:cs="Times New Roman"/>
          <w:sz w:val="24"/>
          <w:szCs w:val="24"/>
        </w:rPr>
      </w:pPr>
      <w:r w:rsidRPr="009B66DD">
        <w:rPr>
          <w:rFonts w:ascii="Garamond" w:eastAsia="Calibri" w:hAnsi="Garamond" w:cs="Times New Roman"/>
          <w:sz w:val="24"/>
          <w:szCs w:val="24"/>
        </w:rPr>
        <w:t>Cuando la secuencia temporal sea especialmente relevante, podrá incorporarse una línea de tiempo como recurso gráfico.</w:t>
      </w:r>
    </w:p>
    <w:p w14:paraId="2EEBE275" w14:textId="77777777" w:rsidR="009B66DD" w:rsidRPr="009B66DD" w:rsidRDefault="009B66DD" w:rsidP="009B66DD">
      <w:pPr>
        <w:spacing w:line="288" w:lineRule="auto"/>
        <w:ind w:left="1843"/>
        <w:jc w:val="both"/>
        <w:rPr>
          <w:rFonts w:ascii="Garamond" w:eastAsia="Calibri" w:hAnsi="Garamond" w:cs="Times New Roman"/>
          <w:b/>
          <w:bCs/>
          <w:sz w:val="24"/>
          <w:szCs w:val="24"/>
        </w:rPr>
      </w:pPr>
    </w:p>
    <w:p w14:paraId="2A5B5F59" w14:textId="77777777" w:rsidR="009B66DD" w:rsidRPr="009B66DD" w:rsidRDefault="009B66DD" w:rsidP="009B66DD">
      <w:pPr>
        <w:spacing w:line="288" w:lineRule="auto"/>
        <w:ind w:left="1843"/>
        <w:jc w:val="both"/>
        <w:rPr>
          <w:rFonts w:ascii="Garamond" w:eastAsia="Calibri" w:hAnsi="Garamond" w:cs="Times New Roman"/>
          <w:b/>
          <w:bCs/>
          <w:sz w:val="24"/>
          <w:szCs w:val="24"/>
        </w:rPr>
      </w:pPr>
      <w:r w:rsidRPr="009B66DD">
        <w:rPr>
          <w:rFonts w:ascii="Garamond" w:eastAsia="Calibri" w:hAnsi="Garamond" w:cs="Times New Roman"/>
          <w:b/>
          <w:bCs/>
          <w:sz w:val="24"/>
          <w:szCs w:val="24"/>
        </w:rPr>
        <w:t>Discusión</w:t>
      </w:r>
    </w:p>
    <w:p w14:paraId="6BAC1247" w14:textId="77777777" w:rsidR="009B66DD" w:rsidRPr="009B66DD" w:rsidRDefault="009B66DD" w:rsidP="009B66DD">
      <w:pPr>
        <w:spacing w:line="288" w:lineRule="auto"/>
        <w:ind w:left="1843"/>
        <w:jc w:val="both"/>
        <w:rPr>
          <w:rFonts w:ascii="Garamond" w:eastAsia="Calibri" w:hAnsi="Garamond" w:cs="Times New Roman"/>
          <w:sz w:val="24"/>
          <w:szCs w:val="24"/>
        </w:rPr>
      </w:pPr>
      <w:r w:rsidRPr="009B66DD">
        <w:rPr>
          <w:rFonts w:ascii="Garamond" w:eastAsia="Calibri" w:hAnsi="Garamond" w:cs="Times New Roman"/>
          <w:sz w:val="24"/>
          <w:szCs w:val="24"/>
        </w:rPr>
        <w:t>La discusión deberá centrarse en qué aporta el caso y qué puede aprenderse de él. Los hallazgos deberán contrastarse con la evidencia científica disponible, explicando sus coincidencias, diferencias o particularidades respecto de lo previamente descrito.</w:t>
      </w:r>
    </w:p>
    <w:p w14:paraId="75E6A6D0" w14:textId="77777777" w:rsidR="009B66DD" w:rsidRPr="009B66DD" w:rsidRDefault="009B66DD" w:rsidP="009B66DD">
      <w:pPr>
        <w:spacing w:line="288" w:lineRule="auto"/>
        <w:ind w:left="1843" w:firstLine="317"/>
        <w:jc w:val="both"/>
        <w:rPr>
          <w:rFonts w:ascii="Garamond" w:eastAsia="Calibri" w:hAnsi="Garamond" w:cs="Times New Roman"/>
          <w:sz w:val="24"/>
          <w:szCs w:val="24"/>
        </w:rPr>
      </w:pPr>
      <w:r w:rsidRPr="009B66DD">
        <w:rPr>
          <w:rFonts w:ascii="Garamond" w:eastAsia="Calibri" w:hAnsi="Garamond" w:cs="Times New Roman"/>
          <w:sz w:val="24"/>
          <w:szCs w:val="24"/>
        </w:rPr>
        <w:t>Cuando corresponda, analice las dificultades diagnósticas, decisiones terapéuticas, alternativas consideradas, efectos adversos, errores o retrasos diagnósticos, aspectos éticos y demás elementos que otorguen valor formativo al caso.</w:t>
      </w:r>
    </w:p>
    <w:p w14:paraId="3B699AF5" w14:textId="77777777" w:rsidR="009B66DD" w:rsidRPr="009B66DD" w:rsidRDefault="009B66DD" w:rsidP="009B66DD">
      <w:pPr>
        <w:spacing w:line="288" w:lineRule="auto"/>
        <w:ind w:left="1843" w:firstLine="317"/>
        <w:jc w:val="both"/>
        <w:rPr>
          <w:rFonts w:ascii="Garamond" w:eastAsia="Calibri" w:hAnsi="Garamond" w:cs="Times New Roman"/>
          <w:sz w:val="24"/>
          <w:szCs w:val="24"/>
        </w:rPr>
      </w:pPr>
      <w:r w:rsidRPr="009B66DD">
        <w:rPr>
          <w:rFonts w:ascii="Garamond" w:eastAsia="Calibri" w:hAnsi="Garamond" w:cs="Times New Roman"/>
          <w:sz w:val="24"/>
          <w:szCs w:val="24"/>
        </w:rPr>
        <w:t>No deberá convertirse en una revisión narrativa extensa de la enfermedad ni limitarse a repetir la evolución clínica previamente descrita.</w:t>
      </w:r>
    </w:p>
    <w:p w14:paraId="5747AB60" w14:textId="77777777" w:rsidR="009B66DD" w:rsidRPr="009B66DD" w:rsidRDefault="009B66DD" w:rsidP="009B66DD">
      <w:pPr>
        <w:spacing w:line="288" w:lineRule="auto"/>
        <w:ind w:left="1843" w:firstLine="317"/>
        <w:jc w:val="both"/>
        <w:rPr>
          <w:rFonts w:ascii="Garamond" w:eastAsia="Calibri" w:hAnsi="Garamond" w:cs="Times New Roman"/>
          <w:sz w:val="24"/>
          <w:szCs w:val="24"/>
        </w:rPr>
      </w:pPr>
      <w:r w:rsidRPr="009B66DD">
        <w:rPr>
          <w:rFonts w:ascii="Garamond" w:eastAsia="Calibri" w:hAnsi="Garamond" w:cs="Times New Roman"/>
          <w:sz w:val="24"/>
          <w:szCs w:val="24"/>
        </w:rPr>
        <w:t>Asimismo, deberán señalarse las principales limitaciones del caso y evitarse generalizaciones que no puedan sustentarse a partir de una observación individual.</w:t>
      </w:r>
    </w:p>
    <w:p w14:paraId="73867290" w14:textId="77777777" w:rsidR="009B66DD" w:rsidRPr="009B66DD" w:rsidRDefault="009B66DD" w:rsidP="009B66DD">
      <w:pPr>
        <w:spacing w:line="288" w:lineRule="auto"/>
        <w:ind w:left="1843"/>
        <w:jc w:val="both"/>
        <w:rPr>
          <w:rFonts w:ascii="Garamond" w:eastAsia="Calibri" w:hAnsi="Garamond" w:cs="Times New Roman"/>
          <w:b/>
          <w:bCs/>
          <w:sz w:val="24"/>
          <w:szCs w:val="24"/>
        </w:rPr>
      </w:pPr>
    </w:p>
    <w:p w14:paraId="07E605B6" w14:textId="77777777" w:rsidR="009B66DD" w:rsidRPr="009B66DD" w:rsidRDefault="009B66DD" w:rsidP="009B66DD">
      <w:pPr>
        <w:spacing w:line="288" w:lineRule="auto"/>
        <w:ind w:left="1843"/>
        <w:jc w:val="both"/>
        <w:rPr>
          <w:rFonts w:ascii="Garamond" w:eastAsia="Calibri" w:hAnsi="Garamond" w:cs="Times New Roman"/>
          <w:b/>
          <w:bCs/>
          <w:sz w:val="24"/>
          <w:szCs w:val="24"/>
        </w:rPr>
      </w:pPr>
      <w:r w:rsidRPr="009B66DD">
        <w:rPr>
          <w:rFonts w:ascii="Garamond" w:eastAsia="Calibri" w:hAnsi="Garamond" w:cs="Times New Roman"/>
          <w:b/>
          <w:bCs/>
          <w:sz w:val="24"/>
          <w:szCs w:val="24"/>
        </w:rPr>
        <w:t>Conclusiones</w:t>
      </w:r>
    </w:p>
    <w:p w14:paraId="29376BE4" w14:textId="77777777" w:rsidR="009B66DD" w:rsidRPr="009B66DD" w:rsidRDefault="009B66DD" w:rsidP="009B66DD">
      <w:pPr>
        <w:spacing w:line="288" w:lineRule="auto"/>
        <w:ind w:left="1843"/>
        <w:jc w:val="both"/>
        <w:rPr>
          <w:rFonts w:ascii="Garamond" w:eastAsia="Calibri" w:hAnsi="Garamond" w:cs="Times New Roman"/>
          <w:sz w:val="24"/>
          <w:szCs w:val="24"/>
        </w:rPr>
      </w:pPr>
      <w:r w:rsidRPr="009B66DD">
        <w:rPr>
          <w:rFonts w:ascii="Garamond" w:eastAsia="Calibri" w:hAnsi="Garamond" w:cs="Times New Roman"/>
          <w:sz w:val="24"/>
          <w:szCs w:val="24"/>
        </w:rPr>
        <w:t>Deben sintetizar de forma breve el principal aprendizaje derivado del caso y su relevancia para la práctica clínica. No deberán introducir información nueva ni formular recomendaciones generales que excedan la evidencia presentada.</w:t>
      </w:r>
    </w:p>
    <w:p w14:paraId="4E32D189" w14:textId="77777777" w:rsidR="009B66DD" w:rsidRPr="009B66DD" w:rsidRDefault="009B66DD" w:rsidP="009B66DD">
      <w:pPr>
        <w:spacing w:line="288" w:lineRule="auto"/>
        <w:ind w:left="1843"/>
        <w:jc w:val="both"/>
        <w:rPr>
          <w:rFonts w:ascii="Garamond" w:eastAsia="Calibri" w:hAnsi="Garamond" w:cs="Times New Roman"/>
          <w:b/>
          <w:bCs/>
          <w:sz w:val="24"/>
          <w:szCs w:val="24"/>
        </w:rPr>
      </w:pPr>
    </w:p>
    <w:p w14:paraId="0E9D4818" w14:textId="77777777" w:rsidR="009B66DD" w:rsidRPr="009B66DD" w:rsidRDefault="009B66DD" w:rsidP="009B66DD">
      <w:pPr>
        <w:spacing w:line="288" w:lineRule="auto"/>
        <w:ind w:left="1843"/>
        <w:jc w:val="both"/>
        <w:rPr>
          <w:rFonts w:ascii="Garamond" w:eastAsia="Calibri" w:hAnsi="Garamond" w:cs="Times New Roman"/>
          <w:b/>
          <w:bCs/>
          <w:sz w:val="24"/>
          <w:szCs w:val="24"/>
        </w:rPr>
      </w:pPr>
      <w:r w:rsidRPr="009B66DD">
        <w:rPr>
          <w:rFonts w:ascii="Garamond" w:eastAsia="Calibri" w:hAnsi="Garamond" w:cs="Times New Roman"/>
          <w:b/>
          <w:bCs/>
          <w:sz w:val="24"/>
          <w:szCs w:val="24"/>
        </w:rPr>
        <w:t>Recursos gráficos</w:t>
      </w:r>
    </w:p>
    <w:p w14:paraId="2AD674DF" w14:textId="77777777" w:rsidR="009B66DD" w:rsidRPr="009B66DD" w:rsidRDefault="009B66DD" w:rsidP="009B66DD">
      <w:pPr>
        <w:spacing w:line="288" w:lineRule="auto"/>
        <w:ind w:left="1843"/>
        <w:jc w:val="both"/>
        <w:rPr>
          <w:rFonts w:ascii="Garamond" w:eastAsia="Calibri" w:hAnsi="Garamond" w:cs="Times New Roman"/>
          <w:sz w:val="24"/>
          <w:szCs w:val="24"/>
        </w:rPr>
      </w:pPr>
      <w:r w:rsidRPr="009B66DD">
        <w:rPr>
          <w:rFonts w:ascii="Garamond" w:eastAsia="Calibri" w:hAnsi="Garamond" w:cs="Times New Roman"/>
          <w:sz w:val="24"/>
          <w:szCs w:val="24"/>
        </w:rPr>
        <w:t>Se permite un máximo de tres recursos gráficos en total entre tablas, figuras, gráficas, esquemas o imágenes clínicas. Deberán aportar información relevante para la comprensión del caso y no repetir innecesariamente lo descrito en el texto.</w:t>
      </w:r>
    </w:p>
    <w:p w14:paraId="4693A2B8" w14:textId="7EC62720" w:rsidR="00147890" w:rsidRPr="009B66DD" w:rsidRDefault="009B66DD" w:rsidP="009B66DD">
      <w:pPr>
        <w:spacing w:line="288" w:lineRule="auto"/>
        <w:ind w:left="1843" w:firstLine="317"/>
        <w:jc w:val="both"/>
        <w:rPr>
          <w:rFonts w:ascii="Garamond" w:eastAsia="Calibri" w:hAnsi="Garamond" w:cs="Times New Roman"/>
          <w:sz w:val="24"/>
          <w:szCs w:val="24"/>
        </w:rPr>
      </w:pPr>
      <w:r w:rsidRPr="009B66DD">
        <w:rPr>
          <w:rFonts w:ascii="Garamond" w:eastAsia="Calibri" w:hAnsi="Garamond" w:cs="Times New Roman"/>
          <w:sz w:val="24"/>
          <w:szCs w:val="24"/>
        </w:rPr>
        <w:t>Las tablas deberán entregarse en formato editable. Las figuras, gráficas e imágenes deberán ser originales, inéditas, contar con una resolución mínima de 300 DPI e incluir título y, cuando corresponda, pie de figura. Cualquier elemento que pudiera permitir la identificación del paciente deberá eliminarse antes del envío.</w:t>
      </w:r>
      <w:r w:rsidR="00147890" w:rsidRPr="009B66DD">
        <w:rPr>
          <w:rFonts w:ascii="Garamond" w:eastAsia="Calibri" w:hAnsi="Garamond" w:cs="Times New Roman"/>
          <w:sz w:val="24"/>
          <w:szCs w:val="24"/>
        </w:rPr>
        <w:t xml:space="preserve"> </w:t>
      </w:r>
      <w:r w:rsidRPr="009B66DD">
        <w:rPr>
          <w:rFonts w:ascii="Garamond" w:eastAsia="Calibri" w:hAnsi="Garamond" w:cs="Times New Roman"/>
          <w:sz w:val="24"/>
          <w:szCs w:val="24"/>
        </w:rPr>
        <w:t>S</w:t>
      </w:r>
      <w:r w:rsidR="00147890" w:rsidRPr="009B66DD">
        <w:rPr>
          <w:rFonts w:ascii="Garamond" w:eastAsia="Calibri" w:hAnsi="Garamond" w:cs="Times New Roman"/>
          <w:sz w:val="24"/>
          <w:szCs w:val="24"/>
        </w:rPr>
        <w:t>e anexan ejemplos.</w:t>
      </w:r>
    </w:p>
    <w:p w14:paraId="0F74A4CE" w14:textId="77777777" w:rsidR="00147890" w:rsidRPr="00545A2A" w:rsidRDefault="00147890" w:rsidP="00147890">
      <w:pPr>
        <w:spacing w:line="288" w:lineRule="auto"/>
        <w:ind w:left="1843"/>
        <w:jc w:val="both"/>
        <w:rPr>
          <w:rFonts w:ascii="Garamond" w:eastAsia="Calibri" w:hAnsi="Garamond" w:cs="Times New Roman"/>
          <w:sz w:val="24"/>
          <w:szCs w:val="24"/>
        </w:rPr>
      </w:pPr>
    </w:p>
    <w:p w14:paraId="73181D8A"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1. </w:t>
      </w:r>
      <w:r w:rsidRPr="00545A2A">
        <w:rPr>
          <w:rFonts w:ascii="Garamond" w:eastAsia="Calibri" w:hAnsi="Garamond" w:cs="Times New Roman"/>
          <w:sz w:val="24"/>
          <w:szCs w:val="24"/>
        </w:rPr>
        <w:t>Matriz de valoración de riesgo. Debe colocarse después de la primera mención dentro del texto.</w:t>
      </w:r>
    </w:p>
    <w:p w14:paraId="7F321D1B" w14:textId="11691EDE" w:rsidR="00147890" w:rsidRPr="00545A2A" w:rsidRDefault="00542F40" w:rsidP="00147890">
      <w:pPr>
        <w:spacing w:after="160"/>
        <w:ind w:left="-142"/>
        <w:rPr>
          <w:rFonts w:ascii="Garamond" w:hAnsi="Garamond"/>
          <w:sz w:val="24"/>
          <w:szCs w:val="24"/>
        </w:rPr>
      </w:pPr>
      <w:r>
        <w:rPr>
          <w:rFonts w:ascii="Garamond" w:eastAsia="Calibri" w:hAnsi="Garamond" w:cs="Times New Roman"/>
          <w:b/>
          <w:bCs/>
          <w:noProof/>
          <w:sz w:val="24"/>
          <w:szCs w:val="24"/>
        </w:rPr>
        <w:drawing>
          <wp:inline distT="0" distB="0" distL="0" distR="0" wp14:anchorId="08D1DB35" wp14:editId="75D32856">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40939D41" w14:textId="77777777" w:rsidR="00147890" w:rsidRPr="00545A2A" w:rsidRDefault="00147890" w:rsidP="00147890">
      <w:pPr>
        <w:spacing w:line="240" w:lineRule="atLeast"/>
        <w:ind w:left="1843"/>
        <w:jc w:val="both"/>
        <w:rPr>
          <w:rFonts w:ascii="Garamond" w:eastAsia="Calibri" w:hAnsi="Garamond" w:cs="Times New Roman"/>
          <w:sz w:val="24"/>
          <w:szCs w:val="24"/>
        </w:rPr>
      </w:pPr>
      <w:r w:rsidRPr="00545A2A">
        <w:rPr>
          <w:rFonts w:ascii="Garamond" w:eastAsia="Calibri" w:hAnsi="Garamond" w:cs="Times New Roman"/>
          <w:sz w:val="24"/>
          <w:szCs w:val="24"/>
        </w:rPr>
        <w:t>La figura muestra la relación entre la probabilidad de ocurrencia y la gravedad del impacto. Los niveles de riesgo se clasifican en bajo (verde), moderado (amarillo), alto (naranja) y extremo (rojo), conforme a la combinación de ambos factores.</w:t>
      </w:r>
    </w:p>
    <w:p w14:paraId="7A04979C" w14:textId="77777777" w:rsidR="00147890" w:rsidRPr="00545A2A" w:rsidRDefault="00147890" w:rsidP="00147890">
      <w:pPr>
        <w:spacing w:line="288" w:lineRule="auto"/>
        <w:ind w:left="1843"/>
        <w:jc w:val="center"/>
        <w:rPr>
          <w:rFonts w:ascii="Garamond" w:eastAsia="Calibri" w:hAnsi="Garamond" w:cs="Times New Roman"/>
          <w:b/>
          <w:bCs/>
          <w:sz w:val="24"/>
          <w:szCs w:val="24"/>
        </w:rPr>
      </w:pPr>
    </w:p>
    <w:p w14:paraId="1D392313" w14:textId="77777777" w:rsidR="00147890" w:rsidRPr="00545A2A" w:rsidRDefault="00147890" w:rsidP="00147890">
      <w:pPr>
        <w:ind w:left="1843"/>
        <w:jc w:val="center"/>
        <w:rPr>
          <w:rFonts w:ascii="Garamond" w:hAnsi="Garamond"/>
          <w:sz w:val="24"/>
          <w:szCs w:val="24"/>
        </w:rPr>
      </w:pPr>
    </w:p>
    <w:p w14:paraId="34035CDB"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1.  </w:t>
      </w:r>
      <w:r w:rsidRPr="00545A2A">
        <w:rPr>
          <w:rFonts w:ascii="Garamond" w:eastAsia="Calibri" w:hAnsi="Garamond" w:cs="Times New Roman"/>
          <w:sz w:val="24"/>
          <w:szCs w:val="24"/>
        </w:rPr>
        <w:t>Ejemplo representativo de una tabla. Debe colocarse después de la primera mención dentro del texto.</w:t>
      </w:r>
    </w:p>
    <w:tbl>
      <w:tblPr>
        <w:tblStyle w:val="Tablanormal2"/>
        <w:tblW w:w="0" w:type="auto"/>
        <w:tblLook w:val="04A0" w:firstRow="1" w:lastRow="0" w:firstColumn="1" w:lastColumn="0" w:noHBand="0" w:noVBand="1"/>
      </w:tblPr>
      <w:tblGrid>
        <w:gridCol w:w="2508"/>
        <w:gridCol w:w="2508"/>
        <w:gridCol w:w="2508"/>
        <w:gridCol w:w="2508"/>
      </w:tblGrid>
      <w:tr w:rsidR="00147890" w:rsidRPr="00545A2A" w14:paraId="00A69676" w14:textId="77777777" w:rsidTr="003636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000E05F2"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Borders>
              <w:top w:val="single" w:sz="4" w:space="0" w:color="auto"/>
              <w:bottom w:val="single" w:sz="4" w:space="0" w:color="auto"/>
            </w:tcBorders>
          </w:tcPr>
          <w:p w14:paraId="3506B3D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Borders>
              <w:top w:val="single" w:sz="4" w:space="0" w:color="auto"/>
              <w:bottom w:val="single" w:sz="4" w:space="0" w:color="auto"/>
            </w:tcBorders>
          </w:tcPr>
          <w:p w14:paraId="5D2ED96F"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c>
          <w:tcPr>
            <w:tcW w:w="2508" w:type="dxa"/>
            <w:tcBorders>
              <w:top w:val="single" w:sz="4" w:space="0" w:color="auto"/>
              <w:bottom w:val="single" w:sz="4" w:space="0" w:color="auto"/>
            </w:tcBorders>
          </w:tcPr>
          <w:p w14:paraId="69586EF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4*</w:t>
            </w:r>
          </w:p>
        </w:tc>
      </w:tr>
      <w:tr w:rsidR="00147890" w:rsidRPr="00545A2A" w14:paraId="53B3C0F9"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11E6E956"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Borders>
              <w:top w:val="single" w:sz="4" w:space="0" w:color="auto"/>
            </w:tcBorders>
          </w:tcPr>
          <w:p w14:paraId="6292521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2265585A"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24FB31D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D4E888B"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1FEEF51"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C2FCE9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116553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0D02CAD"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C8091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8D90FF7"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A46696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A4537E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6C7E835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5C4B6A7A"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7B5D4B1A"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517261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41C63AC"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0287CD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BE02033"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440A0B6"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E625084"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CB7AF19"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DC50F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0F2B16D4"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50400544"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316D925"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E95394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DC44F83"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08D0DD9D"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178C60"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lastRenderedPageBreak/>
              <w:t>Nombre</w:t>
            </w:r>
          </w:p>
        </w:tc>
        <w:tc>
          <w:tcPr>
            <w:tcW w:w="2508" w:type="dxa"/>
          </w:tcPr>
          <w:p w14:paraId="3970EBA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C0E63E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F1A8E46"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36FAA71"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4FD27CC4"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590955E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6314B9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C2CF2E9"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7E9F3097"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DEA63B5"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73FFC22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5C799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548382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5A5299E0"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C181DCC"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043BE837"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94835F0"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249F541"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163A1F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DE6095B"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6D01BFD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72AC9B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F896D7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4ED9B845" w14:textId="77777777" w:rsidR="00147890" w:rsidRPr="00545A2A" w:rsidRDefault="00147890" w:rsidP="00147890">
      <w:pPr>
        <w:rPr>
          <w:rFonts w:ascii="Garamond" w:hAnsi="Garamond" w:cs="Times New Roman"/>
          <w:sz w:val="24"/>
          <w:szCs w:val="24"/>
        </w:rPr>
      </w:pPr>
      <w:r w:rsidRPr="00545A2A">
        <w:rPr>
          <w:rFonts w:ascii="Garamond" w:hAnsi="Garamond" w:cs="Times New Roman"/>
          <w:sz w:val="24"/>
          <w:szCs w:val="24"/>
        </w:rPr>
        <w:t>*Pueden incluir aclaraciones sobre aspectos de interés de acuerdo con la información presentada.</w:t>
      </w:r>
    </w:p>
    <w:p w14:paraId="117F0A8F" w14:textId="77777777" w:rsidR="00147890" w:rsidRPr="00545A2A" w:rsidRDefault="00147890" w:rsidP="00147890">
      <w:pPr>
        <w:rPr>
          <w:rFonts w:ascii="Garamond" w:hAnsi="Garamond"/>
          <w:sz w:val="24"/>
          <w:szCs w:val="24"/>
        </w:rPr>
      </w:pPr>
    </w:p>
    <w:p w14:paraId="279D4425" w14:textId="77777777" w:rsidR="00D43C2C" w:rsidRDefault="00D43C2C" w:rsidP="00147890">
      <w:pPr>
        <w:spacing w:line="288" w:lineRule="auto"/>
        <w:ind w:left="1843"/>
        <w:jc w:val="both"/>
        <w:rPr>
          <w:rFonts w:ascii="Garamond" w:eastAsia="Calibri" w:hAnsi="Garamond" w:cs="Times New Roman"/>
          <w:b/>
          <w:bCs/>
          <w:sz w:val="24"/>
          <w:szCs w:val="24"/>
        </w:rPr>
      </w:pPr>
    </w:p>
    <w:p w14:paraId="1B228B79" w14:textId="77777777" w:rsidR="00D43C2C" w:rsidRDefault="00D43C2C" w:rsidP="00147890">
      <w:pPr>
        <w:spacing w:line="288" w:lineRule="auto"/>
        <w:ind w:left="1843"/>
        <w:jc w:val="both"/>
        <w:rPr>
          <w:rFonts w:ascii="Garamond" w:eastAsia="Calibri" w:hAnsi="Garamond" w:cs="Times New Roman"/>
          <w:b/>
          <w:bCs/>
          <w:sz w:val="24"/>
          <w:szCs w:val="24"/>
        </w:rPr>
      </w:pPr>
    </w:p>
    <w:p w14:paraId="51C4BB1B" w14:textId="574C09D8"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2.  </w:t>
      </w:r>
      <w:r w:rsidRPr="00545A2A">
        <w:rPr>
          <w:rFonts w:ascii="Garamond" w:eastAsia="Calibri" w:hAnsi="Garamond" w:cs="Times New Roman"/>
          <w:sz w:val="24"/>
          <w:szCs w:val="24"/>
        </w:rPr>
        <w:t>Ejemplo representativo de una tabla. Los autores pueden modificar el tipo de tabla. Debe colocarse después de la primera mención dentro del texto.</w:t>
      </w:r>
    </w:p>
    <w:tbl>
      <w:tblPr>
        <w:tblStyle w:val="Tabladelista2-nfasis4"/>
        <w:tblW w:w="0" w:type="auto"/>
        <w:jc w:val="right"/>
        <w:tblLook w:val="04A0" w:firstRow="1" w:lastRow="0" w:firstColumn="1" w:lastColumn="0" w:noHBand="0" w:noVBand="1"/>
      </w:tblPr>
      <w:tblGrid>
        <w:gridCol w:w="2508"/>
        <w:gridCol w:w="2508"/>
        <w:gridCol w:w="2508"/>
      </w:tblGrid>
      <w:tr w:rsidR="00147890" w:rsidRPr="00545A2A" w14:paraId="08FB6ABC" w14:textId="77777777" w:rsidTr="003636D0">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034AECA1"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Pr>
          <w:p w14:paraId="6C648C97"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Pr>
          <w:p w14:paraId="68726E39"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r>
      <w:tr w:rsidR="00147890" w:rsidRPr="00545A2A" w14:paraId="662D46B2"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03A6299" w14:textId="77777777" w:rsidR="00147890" w:rsidRPr="00545A2A" w:rsidRDefault="00147890" w:rsidP="003636D0">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AE5592E"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B9B0C2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25959AAD"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71FE0C67"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3A2EC14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EB9B65B"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CAD881B"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75B9B9D"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106DBBCB"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CCA01A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477F137E"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84B4EFF"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3C2268A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F15843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147890" w:rsidRPr="00545A2A" w14:paraId="652DEEA3"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11BA1DC" w14:textId="77777777" w:rsidR="00147890" w:rsidRPr="00545A2A" w:rsidRDefault="00147890" w:rsidP="003636D0">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C1D740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0F8003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2E28D22F" w14:textId="77777777" w:rsidR="00147890" w:rsidRPr="00545A2A" w:rsidRDefault="00147890" w:rsidP="00147890">
      <w:pPr>
        <w:spacing w:line="288" w:lineRule="auto"/>
        <w:ind w:left="1843"/>
        <w:jc w:val="both"/>
        <w:rPr>
          <w:rFonts w:ascii="Garamond" w:hAnsi="Garamond" w:cs="Times New Roman"/>
          <w:sz w:val="24"/>
          <w:szCs w:val="24"/>
        </w:rPr>
      </w:pPr>
      <w:r w:rsidRPr="00545A2A">
        <w:rPr>
          <w:rFonts w:ascii="Garamond" w:eastAsia="Calibri" w:hAnsi="Garamond" w:cs="Times New Roman"/>
          <w:sz w:val="24"/>
          <w:szCs w:val="24"/>
        </w:rPr>
        <w:t>*Pueden incluir aclaraciones sobre aspectos de interés de acuerdo con la información presentada.</w:t>
      </w:r>
    </w:p>
    <w:p w14:paraId="6F142F49" w14:textId="77777777" w:rsidR="00147890" w:rsidRPr="00545A2A" w:rsidRDefault="00147890" w:rsidP="00147890">
      <w:pPr>
        <w:spacing w:line="288" w:lineRule="auto"/>
        <w:ind w:left="1843"/>
        <w:jc w:val="both"/>
        <w:rPr>
          <w:rFonts w:ascii="Garamond" w:eastAsia="Calibri" w:hAnsi="Garamond" w:cs="Times New Roman"/>
          <w:b/>
          <w:bCs/>
          <w:sz w:val="24"/>
          <w:szCs w:val="24"/>
        </w:rPr>
      </w:pPr>
    </w:p>
    <w:p w14:paraId="7466F808" w14:textId="77777777" w:rsidR="00147890" w:rsidRPr="00545A2A" w:rsidRDefault="00147890" w:rsidP="00147890">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X. </w:t>
      </w:r>
      <w:r w:rsidRPr="00545A2A">
        <w:rPr>
          <w:rFonts w:ascii="Garamond" w:eastAsia="Calibri" w:hAnsi="Garamond" w:cs="Times New Roman"/>
          <w:sz w:val="24"/>
          <w:szCs w:val="24"/>
        </w:rPr>
        <w:t>Parámetros clínicos alterados en pacientes con COVID-19 atendidos en Medicina Interna (n = 150). Debe colocarse después de la primera mención dentro del texto.</w:t>
      </w:r>
    </w:p>
    <w:p w14:paraId="2D463621" w14:textId="77777777" w:rsidR="00147890" w:rsidRPr="00545A2A" w:rsidRDefault="00147890" w:rsidP="00147890">
      <w:pPr>
        <w:jc w:val="center"/>
        <w:rPr>
          <w:rFonts w:ascii="Garamond" w:hAnsi="Garamond"/>
          <w:sz w:val="24"/>
          <w:szCs w:val="24"/>
        </w:rPr>
      </w:pPr>
      <w:r w:rsidRPr="00545A2A">
        <w:rPr>
          <w:rFonts w:ascii="Garamond" w:hAnsi="Garamond"/>
          <w:noProof/>
          <w:sz w:val="24"/>
          <w:szCs w:val="24"/>
        </w:rPr>
        <w:drawing>
          <wp:inline distT="0" distB="0" distL="0" distR="0" wp14:anchorId="3A8FD60B" wp14:editId="0EF0D9BA">
            <wp:extent cx="6377964" cy="3536830"/>
            <wp:effectExtent l="0" t="0" r="3810" b="6985"/>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6423242" cy="3561939"/>
                    </a:xfrm>
                    <a:prstGeom prst="rect">
                      <a:avLst/>
                    </a:prstGeom>
                    <a:noFill/>
                    <a:ln>
                      <a:noFill/>
                    </a:ln>
                    <a:extLst>
                      <a:ext uri="{53640926-AAD7-44D8-BBD7-CCE9431645EC}">
                        <a14:shadowObscured xmlns:a14="http://schemas.microsoft.com/office/drawing/2010/main"/>
                      </a:ext>
                    </a:extLst>
                  </pic:spPr>
                </pic:pic>
              </a:graphicData>
            </a:graphic>
          </wp:inline>
        </w:drawing>
      </w:r>
    </w:p>
    <w:p w14:paraId="79976720" w14:textId="77777777" w:rsidR="00147890" w:rsidRPr="00545A2A" w:rsidRDefault="00147890" w:rsidP="00147890">
      <w:pPr>
        <w:rPr>
          <w:rFonts w:ascii="Garamond" w:hAnsi="Garamond"/>
          <w:sz w:val="24"/>
          <w:szCs w:val="24"/>
        </w:rPr>
      </w:pPr>
    </w:p>
    <w:p w14:paraId="405C4058" w14:textId="77777777" w:rsidR="00147890" w:rsidRDefault="00147890" w:rsidP="00147890">
      <w:pPr>
        <w:spacing w:line="288" w:lineRule="auto"/>
        <w:ind w:left="1843"/>
        <w:jc w:val="both"/>
        <w:rPr>
          <w:rFonts w:ascii="Garamond" w:eastAsia="Calibri" w:hAnsi="Garamond" w:cs="Times New Roman"/>
          <w:b/>
          <w:bCs/>
          <w:sz w:val="24"/>
          <w:szCs w:val="24"/>
        </w:rPr>
      </w:pPr>
    </w:p>
    <w:bookmarkEnd w:id="1"/>
    <w:p w14:paraId="06D0C73F" w14:textId="77777777" w:rsidR="009655E6" w:rsidRPr="00BE1736" w:rsidRDefault="009655E6" w:rsidP="009655E6">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lastRenderedPageBreak/>
        <w:t>Material suplementario (si aplica)</w:t>
      </w:r>
    </w:p>
    <w:p w14:paraId="12785DE8" w14:textId="77777777" w:rsidR="009655E6" w:rsidRPr="00BE1736" w:rsidRDefault="009655E6" w:rsidP="009655E6">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En caso de tener material suplementario favor de señalar en qué consiste (i.e. Tablas, Instrumentos, Gráficas).</w:t>
      </w:r>
    </w:p>
    <w:p w14:paraId="2EB75297" w14:textId="77777777" w:rsidR="009655E6" w:rsidRDefault="009655E6" w:rsidP="009655E6">
      <w:pPr>
        <w:spacing w:line="288" w:lineRule="auto"/>
        <w:ind w:left="1843"/>
        <w:jc w:val="both"/>
        <w:rPr>
          <w:rFonts w:ascii="Garamond" w:eastAsia="Calibri" w:hAnsi="Garamond" w:cs="Times New Roman"/>
          <w:b/>
          <w:bCs/>
          <w:sz w:val="20"/>
          <w:szCs w:val="20"/>
        </w:rPr>
      </w:pPr>
    </w:p>
    <w:p w14:paraId="49E8455E" w14:textId="77777777" w:rsidR="009655E6" w:rsidRPr="0074302C" w:rsidRDefault="009655E6" w:rsidP="009655E6">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Agradecimientos (si aplica)</w:t>
      </w:r>
    </w:p>
    <w:p w14:paraId="12F6B052" w14:textId="77777777" w:rsidR="00A11076" w:rsidRDefault="009655E6" w:rsidP="009655E6">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Incluya esta sección únicamente si corresponde. Puede utilizarse para reconocer la colaboración de personas, instituciones o grupos que contribuyeron al estudio, sin haber cumplido los criterios de autoría.</w:t>
      </w:r>
    </w:p>
    <w:p w14:paraId="7E5BA439" w14:textId="77777777" w:rsidR="00A11076" w:rsidRDefault="00A11076" w:rsidP="009655E6">
      <w:pPr>
        <w:spacing w:line="288" w:lineRule="auto"/>
        <w:ind w:left="1843"/>
        <w:jc w:val="both"/>
        <w:rPr>
          <w:rFonts w:ascii="Garamond" w:eastAsia="Calibri" w:hAnsi="Garamond" w:cs="Times New Roman"/>
          <w:sz w:val="20"/>
          <w:szCs w:val="20"/>
        </w:rPr>
      </w:pPr>
    </w:p>
    <w:p w14:paraId="1CB815B2" w14:textId="77777777" w:rsidR="00A11076" w:rsidRDefault="00A11076" w:rsidP="00A11076">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Declaración de disponibilidad de datos</w:t>
      </w:r>
    </w:p>
    <w:p w14:paraId="5D251239" w14:textId="77777777" w:rsidR="00A11076" w:rsidRDefault="00A11076" w:rsidP="00A11076">
      <w:pPr>
        <w:spacing w:line="288" w:lineRule="auto"/>
        <w:ind w:left="1843"/>
        <w:jc w:val="both"/>
        <w:rPr>
          <w:rFonts w:ascii="Garamond" w:eastAsia="Calibri" w:hAnsi="Garamond" w:cs="Times New Roman"/>
          <w:sz w:val="20"/>
          <w:szCs w:val="20"/>
        </w:rPr>
      </w:pPr>
      <w:r w:rsidRPr="00233DE4">
        <w:rPr>
          <w:rFonts w:ascii="Garamond" w:eastAsia="Calibri" w:hAnsi="Garamond" w:cs="Times New Roman"/>
          <w:sz w:val="20"/>
          <w:szCs w:val="20"/>
        </w:rPr>
        <w:t>Todos los manuscritos publicados en</w:t>
      </w:r>
      <w:r>
        <w:rPr>
          <w:rFonts w:ascii="Garamond" w:eastAsia="Calibri" w:hAnsi="Garamond" w:cs="Times New Roman"/>
          <w:sz w:val="20"/>
          <w:szCs w:val="20"/>
        </w:rPr>
        <w:t xml:space="preserve"> la </w:t>
      </w:r>
      <w:r w:rsidRPr="00233DE4">
        <w:rPr>
          <w:rFonts w:ascii="Garamond" w:eastAsia="Calibri" w:hAnsi="Garamond" w:cs="Times New Roman"/>
          <w:i/>
          <w:iCs/>
          <w:sz w:val="20"/>
          <w:szCs w:val="20"/>
        </w:rPr>
        <w:t>Revista Especialidad Médica</w:t>
      </w:r>
      <w:r w:rsidRPr="00233DE4">
        <w:rPr>
          <w:rFonts w:ascii="Garamond" w:eastAsia="Calibri" w:hAnsi="Garamond" w:cs="Times New Roman"/>
          <w:sz w:val="20"/>
          <w:szCs w:val="20"/>
        </w:rPr>
        <w:t xml:space="preserve"> deberán incluir una declaración de disponibilidad de datos. En esta sección, los autores deberán indicar dónde pueden consultarse los datos que sustentan los resultados reportados, incluyendo, cuando corresponda, el enlace al repositorio público en el que se encuentren depositados los conjuntos de datos generados o analizados durante el estudio. </w:t>
      </w:r>
    </w:p>
    <w:p w14:paraId="7238F643" w14:textId="77777777" w:rsidR="00A11076" w:rsidRDefault="00A11076" w:rsidP="00A11076">
      <w:pPr>
        <w:spacing w:line="288" w:lineRule="auto"/>
        <w:ind w:left="1843"/>
        <w:jc w:val="both"/>
        <w:rPr>
          <w:rFonts w:ascii="Garamond" w:eastAsia="Calibri" w:hAnsi="Garamond" w:cs="Times New Roman"/>
          <w:sz w:val="20"/>
          <w:szCs w:val="20"/>
        </w:rPr>
      </w:pPr>
    </w:p>
    <w:p w14:paraId="0E4C5537" w14:textId="77777777" w:rsidR="00A11076" w:rsidRPr="00233DE4" w:rsidRDefault="00A11076" w:rsidP="00A11076">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Ejemplos:</w:t>
      </w:r>
    </w:p>
    <w:p w14:paraId="216DCF9C" w14:textId="77777777" w:rsidR="00A11076" w:rsidRPr="00233DE4" w:rsidRDefault="00A11076" w:rsidP="00A11076">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previa solicitud:</w:t>
      </w:r>
      <w:r w:rsidRPr="00233DE4">
        <w:rPr>
          <w:rFonts w:ascii="Garamond" w:eastAsia="Calibri" w:hAnsi="Garamond" w:cs="Times New Roman"/>
          <w:sz w:val="20"/>
          <w:szCs w:val="20"/>
        </w:rPr>
        <w:t xml:space="preserve"> Los datos que sustentan los resultados de este estudio están disponibles previa solicitud razonable al autor de correspondencia, sujetos a las consideraciones éticas y de confidencialidad aplicables.</w:t>
      </w:r>
    </w:p>
    <w:p w14:paraId="0CC26918" w14:textId="77777777" w:rsidR="00A11076" w:rsidRPr="00233DE4" w:rsidRDefault="00A11076" w:rsidP="00A11076">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en repositorio:</w:t>
      </w:r>
      <w:r w:rsidRPr="00233DE4">
        <w:rPr>
          <w:rFonts w:ascii="Garamond" w:eastAsia="Calibri" w:hAnsi="Garamond" w:cs="Times New Roman"/>
          <w:sz w:val="20"/>
          <w:szCs w:val="20"/>
        </w:rPr>
        <w:t xml:space="preserve"> Los datos que sustentan los resultados de este estudio se encuentran disponibles en [nombre del repositorio], en [enlace o identificador].</w:t>
      </w:r>
    </w:p>
    <w:p w14:paraId="194673E5" w14:textId="77777777" w:rsidR="00A11076" w:rsidRPr="00233DE4" w:rsidRDefault="00A11076" w:rsidP="00A11076">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No aplica:</w:t>
      </w:r>
      <w:r w:rsidRPr="00233DE4">
        <w:rPr>
          <w:rFonts w:ascii="Garamond" w:eastAsia="Calibri" w:hAnsi="Garamond" w:cs="Times New Roman"/>
          <w:sz w:val="20"/>
          <w:szCs w:val="20"/>
        </w:rPr>
        <w:t xml:space="preserve"> La disponibilidad de datos no aplica a este manuscrito, ya que no se generaron ni analizaron conjuntos de datos.</w:t>
      </w:r>
    </w:p>
    <w:p w14:paraId="73319FA5" w14:textId="77777777" w:rsidR="009655E6" w:rsidRDefault="009655E6" w:rsidP="009655E6">
      <w:pPr>
        <w:spacing w:line="288" w:lineRule="auto"/>
        <w:ind w:left="1843"/>
        <w:jc w:val="both"/>
        <w:rPr>
          <w:rFonts w:ascii="Garamond" w:eastAsia="Calibri" w:hAnsi="Garamond" w:cs="Times New Roman"/>
          <w:sz w:val="20"/>
          <w:szCs w:val="20"/>
        </w:rPr>
      </w:pPr>
    </w:p>
    <w:p w14:paraId="51C6750D" w14:textId="77777777" w:rsidR="009655E6" w:rsidRPr="0074302C" w:rsidRDefault="009655E6" w:rsidP="009655E6">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Declaración de uso de IA (si aplica)</w:t>
      </w:r>
    </w:p>
    <w:p w14:paraId="45855428" w14:textId="77777777" w:rsidR="009655E6" w:rsidRPr="0074302C" w:rsidRDefault="009655E6" w:rsidP="009655E6">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En caso de haber utilizado herramientas de inteligencia artificial generativa como apoyo para la síntesis de literatura, la revisión de estilo o cualquier otra fase de la elaboración del manuscrito, decláralo brevemente, especificando la herramienta utilizada y el propósito. Los autores asumen la responsabilidad plena por el contenido final. Ejemplo:</w:t>
      </w:r>
    </w:p>
    <w:p w14:paraId="26FA539B" w14:textId="77777777" w:rsidR="009655E6" w:rsidRPr="00BE1736" w:rsidRDefault="009655E6" w:rsidP="009655E6">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Se utilizó [nombre de la herramienta] como herramienta de apoyo para la síntesis de literatura y revisión de estilo. El autor asume responsabilidad plena por el contenido.</w:t>
      </w:r>
    </w:p>
    <w:p w14:paraId="5D7938CA" w14:textId="77777777" w:rsidR="002D1DB5" w:rsidRPr="00485397" w:rsidRDefault="002D1DB5" w:rsidP="002D1DB5">
      <w:pPr>
        <w:spacing w:line="288" w:lineRule="auto"/>
        <w:ind w:left="1843"/>
        <w:jc w:val="both"/>
        <w:rPr>
          <w:rFonts w:ascii="Garamond" w:eastAsia="Calibri" w:hAnsi="Garamond" w:cs="Times New Roman"/>
          <w:b/>
          <w:bCs/>
          <w:sz w:val="20"/>
          <w:szCs w:val="20"/>
        </w:rPr>
      </w:pPr>
    </w:p>
    <w:p w14:paraId="7177E3C0" w14:textId="77777777" w:rsidR="009B66DD" w:rsidRPr="00BE1736" w:rsidRDefault="009B66DD" w:rsidP="009B66DD">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t xml:space="preserve">Contribución de los autores </w:t>
      </w:r>
    </w:p>
    <w:p w14:paraId="1F6920B5" w14:textId="77777777" w:rsidR="009B66DD" w:rsidRPr="00BE1736" w:rsidRDefault="009B66DD" w:rsidP="009B66DD">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Indique de forma breve y precisa el papel de cada autor en la elaboración del manuscrito, conforme a la taxonomía internacional </w:t>
      </w:r>
      <w:proofErr w:type="spellStart"/>
      <w:r w:rsidRPr="00BE1736">
        <w:rPr>
          <w:rFonts w:ascii="Garamond" w:eastAsia="Calibri" w:hAnsi="Garamond" w:cs="Times New Roman"/>
          <w:sz w:val="20"/>
          <w:szCs w:val="20"/>
        </w:rPr>
        <w:t>CRediT</w:t>
      </w:r>
      <w:proofErr w:type="spellEnd"/>
      <w:r w:rsidRPr="00BE1736">
        <w:rPr>
          <w:rFonts w:ascii="Garamond" w:eastAsia="Calibri" w:hAnsi="Garamond" w:cs="Times New Roman"/>
          <w:sz w:val="20"/>
          <w:szCs w:val="20"/>
        </w:rPr>
        <w:t xml:space="preserve"> (</w:t>
      </w:r>
      <w:proofErr w:type="spellStart"/>
      <w:r w:rsidRPr="00BE1736">
        <w:rPr>
          <w:rFonts w:ascii="Garamond" w:eastAsia="Calibri" w:hAnsi="Garamond" w:cs="Times New Roman"/>
          <w:sz w:val="20"/>
          <w:szCs w:val="20"/>
        </w:rPr>
        <w:t>Contributor</w:t>
      </w:r>
      <w:proofErr w:type="spellEnd"/>
      <w:r w:rsidRPr="00BE1736">
        <w:rPr>
          <w:rFonts w:ascii="Garamond" w:eastAsia="Calibri" w:hAnsi="Garamond" w:cs="Times New Roman"/>
          <w:sz w:val="20"/>
          <w:szCs w:val="20"/>
        </w:rPr>
        <w:t xml:space="preserve"> Roles </w:t>
      </w:r>
      <w:proofErr w:type="spellStart"/>
      <w:r w:rsidRPr="00BE1736">
        <w:rPr>
          <w:rFonts w:ascii="Garamond" w:eastAsia="Calibri" w:hAnsi="Garamond" w:cs="Times New Roman"/>
          <w:sz w:val="20"/>
          <w:szCs w:val="20"/>
        </w:rPr>
        <w:t>Taxonomy</w:t>
      </w:r>
      <w:proofErr w:type="spellEnd"/>
      <w:r w:rsidRPr="00BE1736">
        <w:rPr>
          <w:rFonts w:ascii="Garamond" w:eastAsia="Calibri" w:hAnsi="Garamond" w:cs="Times New Roman"/>
          <w:sz w:val="20"/>
          <w:szCs w:val="20"/>
        </w:rPr>
        <w:t>). Cada autor debe estar vinculado explícitamente a una o más contribuciones y haber revisado y aprobado la versión final del texto. El envío del manuscrito implica la aceptación de responsabilidad individual sobre las contribuciones declaradas.</w:t>
      </w:r>
    </w:p>
    <w:p w14:paraId="1F187F38" w14:textId="77777777" w:rsidR="009B66DD" w:rsidRPr="00BE1736" w:rsidRDefault="009B66DD" w:rsidP="009B66DD">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Ejemplo:</w:t>
      </w:r>
    </w:p>
    <w:p w14:paraId="09D55B6B" w14:textId="77777777" w:rsidR="009B66DD" w:rsidRDefault="009B66DD" w:rsidP="009B66DD">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conceptualización, metodología, redacción – borrador original;</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curación de datos, análisis formal, validación;</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w:t>
      </w:r>
      <w:r>
        <w:rPr>
          <w:rFonts w:ascii="Garamond" w:eastAsia="Calibri" w:hAnsi="Garamond" w:cs="Times New Roman"/>
          <w:sz w:val="20"/>
          <w:szCs w:val="20"/>
        </w:rPr>
        <w:t>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interpretación, supervisión, redacción – revisión y edición.</w:t>
      </w:r>
    </w:p>
    <w:p w14:paraId="5920C3B4" w14:textId="77777777" w:rsidR="009B66DD" w:rsidRPr="00BE1736" w:rsidRDefault="009B66DD" w:rsidP="009B66DD">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Los roles reconocidos por la taxonomía </w:t>
      </w:r>
      <w:proofErr w:type="spellStart"/>
      <w:r w:rsidRPr="00BE1736">
        <w:rPr>
          <w:rFonts w:ascii="Garamond" w:eastAsia="Calibri" w:hAnsi="Garamond" w:cs="Times New Roman"/>
          <w:sz w:val="20"/>
          <w:szCs w:val="20"/>
        </w:rPr>
        <w:t>CRediT</w:t>
      </w:r>
      <w:proofErr w:type="spellEnd"/>
      <w:r w:rsidRPr="00BE1736">
        <w:rPr>
          <w:rFonts w:ascii="Garamond" w:eastAsia="Calibri" w:hAnsi="Garamond" w:cs="Times New Roman"/>
          <w:sz w:val="20"/>
          <w:szCs w:val="20"/>
        </w:rPr>
        <w:t xml:space="preserve"> incluyen: conceptualización, curación de datos, análisis formal, adquisición de financiamiento, investigación, metodología, administración del proyecto, recursos, software, supervisión, validación, visualización, redacción – borrador original y redacción – revisión y edición.</w:t>
      </w:r>
    </w:p>
    <w:p w14:paraId="0C48C716" w14:textId="77777777" w:rsidR="002D1DB5" w:rsidRPr="00485397" w:rsidRDefault="002D1DB5" w:rsidP="002D1DB5">
      <w:pPr>
        <w:spacing w:line="288" w:lineRule="auto"/>
        <w:ind w:left="1843"/>
        <w:jc w:val="both"/>
        <w:rPr>
          <w:rFonts w:ascii="Garamond" w:eastAsia="Calibri" w:hAnsi="Garamond" w:cs="Times New Roman"/>
          <w:sz w:val="20"/>
          <w:szCs w:val="20"/>
        </w:rPr>
      </w:pPr>
    </w:p>
    <w:p w14:paraId="5FD33235" w14:textId="0E8480AB" w:rsidR="002D1DB5" w:rsidRPr="00485397" w:rsidRDefault="002D1DB5" w:rsidP="002D1DB5">
      <w:pPr>
        <w:spacing w:line="288" w:lineRule="auto"/>
        <w:ind w:left="1843"/>
        <w:jc w:val="both"/>
        <w:rPr>
          <w:rFonts w:ascii="Garamond" w:eastAsia="Calibri" w:hAnsi="Garamond" w:cs="Times New Roman"/>
          <w:b/>
          <w:bCs/>
          <w:sz w:val="20"/>
          <w:szCs w:val="20"/>
        </w:rPr>
      </w:pPr>
      <w:r w:rsidRPr="00485397">
        <w:rPr>
          <w:rFonts w:ascii="Garamond" w:eastAsia="Calibri" w:hAnsi="Garamond" w:cs="Times New Roman"/>
          <w:b/>
          <w:bCs/>
          <w:sz w:val="20"/>
          <w:szCs w:val="20"/>
        </w:rPr>
        <w:t>Financiamiento</w:t>
      </w:r>
    </w:p>
    <w:p w14:paraId="443A16A9" w14:textId="77777777" w:rsidR="002D1DB5" w:rsidRPr="00485397" w:rsidRDefault="002D1DB5" w:rsidP="002D1DB5">
      <w:pPr>
        <w:spacing w:line="288" w:lineRule="auto"/>
        <w:ind w:left="1843"/>
        <w:jc w:val="both"/>
        <w:rPr>
          <w:rFonts w:ascii="Garamond" w:eastAsia="Calibri" w:hAnsi="Garamond" w:cs="Times New Roman"/>
          <w:sz w:val="20"/>
          <w:szCs w:val="20"/>
        </w:rPr>
      </w:pPr>
      <w:r w:rsidRPr="00485397">
        <w:rPr>
          <w:rFonts w:ascii="Garamond" w:eastAsia="Calibri" w:hAnsi="Garamond" w:cs="Times New Roman"/>
          <w:sz w:val="20"/>
          <w:szCs w:val="20"/>
        </w:rPr>
        <w:lastRenderedPageBreak/>
        <w:t>Señale las fuentes de financiamiento que respaldaron el desarrollo del estudio, incluyendo proyectos institucionales, fondos públicos, agencias internacionales, organizaciones no gubernamentales o patrocinio privado, si aplica.</w:t>
      </w:r>
    </w:p>
    <w:p w14:paraId="03843175" w14:textId="77777777" w:rsidR="002D1DB5" w:rsidRPr="00485397" w:rsidRDefault="002D1DB5" w:rsidP="002D1DB5">
      <w:pPr>
        <w:spacing w:line="288" w:lineRule="auto"/>
        <w:ind w:left="1843"/>
        <w:jc w:val="both"/>
        <w:rPr>
          <w:rFonts w:ascii="Garamond" w:eastAsia="Calibri" w:hAnsi="Garamond" w:cs="Times New Roman"/>
          <w:sz w:val="20"/>
          <w:szCs w:val="20"/>
        </w:rPr>
      </w:pPr>
      <w:r w:rsidRPr="00485397">
        <w:rPr>
          <w:rFonts w:ascii="Garamond" w:eastAsia="Calibri" w:hAnsi="Garamond" w:cs="Times New Roman"/>
          <w:sz w:val="20"/>
          <w:szCs w:val="20"/>
        </w:rPr>
        <w:t>En caso de no haber recibido financiamiento externo, escriba lo siguiente:</w:t>
      </w:r>
    </w:p>
    <w:p w14:paraId="016A03BD" w14:textId="77777777" w:rsidR="002D1DB5" w:rsidRPr="00485397" w:rsidRDefault="002D1DB5" w:rsidP="002D1DB5">
      <w:pPr>
        <w:spacing w:line="288" w:lineRule="auto"/>
        <w:ind w:left="1843"/>
        <w:jc w:val="both"/>
        <w:rPr>
          <w:rFonts w:ascii="Garamond" w:eastAsia="Calibri" w:hAnsi="Garamond" w:cs="Times New Roman"/>
          <w:sz w:val="20"/>
          <w:szCs w:val="20"/>
        </w:rPr>
      </w:pPr>
      <w:r w:rsidRPr="00485397">
        <w:rPr>
          <w:rFonts w:ascii="Garamond" w:eastAsia="Calibri" w:hAnsi="Garamond" w:cs="Times New Roman"/>
          <w:sz w:val="20"/>
          <w:szCs w:val="20"/>
        </w:rPr>
        <w:t xml:space="preserve">La presente investigación no recibió financiamiento externo. </w:t>
      </w:r>
    </w:p>
    <w:p w14:paraId="2B729143" w14:textId="77777777" w:rsidR="002D1DB5" w:rsidRPr="00485397" w:rsidRDefault="002D1DB5" w:rsidP="002D1DB5">
      <w:pPr>
        <w:spacing w:line="288" w:lineRule="auto"/>
        <w:ind w:left="1843"/>
        <w:jc w:val="both"/>
        <w:rPr>
          <w:rFonts w:ascii="Garamond" w:eastAsia="Calibri" w:hAnsi="Garamond" w:cs="Times New Roman"/>
          <w:sz w:val="20"/>
          <w:szCs w:val="20"/>
        </w:rPr>
      </w:pPr>
    </w:p>
    <w:p w14:paraId="5B1E1FE8" w14:textId="2B3FCB41" w:rsidR="002D1DB5" w:rsidRPr="00485397" w:rsidRDefault="002D1DB5" w:rsidP="002D1DB5">
      <w:pPr>
        <w:spacing w:line="288" w:lineRule="auto"/>
        <w:ind w:left="1843"/>
        <w:jc w:val="both"/>
        <w:rPr>
          <w:rFonts w:ascii="Garamond" w:eastAsia="Calibri" w:hAnsi="Garamond" w:cs="Times New Roman"/>
          <w:b/>
          <w:bCs/>
          <w:sz w:val="20"/>
          <w:szCs w:val="20"/>
        </w:rPr>
      </w:pPr>
      <w:r w:rsidRPr="00485397">
        <w:rPr>
          <w:rFonts w:ascii="Garamond" w:eastAsia="Calibri" w:hAnsi="Garamond" w:cs="Times New Roman"/>
          <w:b/>
          <w:bCs/>
          <w:sz w:val="20"/>
          <w:szCs w:val="20"/>
        </w:rPr>
        <w:t>Conflictos de interés</w:t>
      </w:r>
    </w:p>
    <w:p w14:paraId="2DBAF49B" w14:textId="77777777" w:rsidR="002D1DB5" w:rsidRPr="00485397" w:rsidRDefault="002D1DB5" w:rsidP="002D1DB5">
      <w:pPr>
        <w:spacing w:line="288" w:lineRule="auto"/>
        <w:ind w:left="1843"/>
        <w:jc w:val="both"/>
        <w:rPr>
          <w:rFonts w:ascii="Garamond" w:eastAsia="Calibri" w:hAnsi="Garamond" w:cs="Times New Roman"/>
          <w:sz w:val="20"/>
          <w:szCs w:val="20"/>
        </w:rPr>
      </w:pPr>
      <w:r w:rsidRPr="00485397">
        <w:rPr>
          <w:rFonts w:ascii="Garamond" w:eastAsia="Calibri" w:hAnsi="Garamond" w:cs="Times New Roman"/>
          <w:sz w:val="20"/>
          <w:szCs w:val="20"/>
        </w:rPr>
        <w:t xml:space="preserve">Señale potenciales conflictos de interés, en caso de que no apliquen, favor de colocar lo siguiente: </w:t>
      </w:r>
    </w:p>
    <w:p w14:paraId="78469DC5" w14:textId="77777777" w:rsidR="002D1DB5" w:rsidRPr="00485397" w:rsidRDefault="002D1DB5" w:rsidP="002D1DB5">
      <w:pPr>
        <w:spacing w:line="288" w:lineRule="auto"/>
        <w:ind w:left="1843"/>
        <w:jc w:val="both"/>
        <w:rPr>
          <w:rFonts w:ascii="Garamond" w:eastAsia="Calibri" w:hAnsi="Garamond" w:cs="Times New Roman"/>
          <w:sz w:val="20"/>
          <w:szCs w:val="20"/>
        </w:rPr>
      </w:pPr>
      <w:r w:rsidRPr="00485397">
        <w:rPr>
          <w:rFonts w:ascii="Garamond" w:eastAsia="Calibri" w:hAnsi="Garamond" w:cs="Times New Roman"/>
          <w:sz w:val="20"/>
          <w:szCs w:val="20"/>
        </w:rPr>
        <w:t>Los autores declaran no tener conflictos de interés.</w:t>
      </w:r>
    </w:p>
    <w:p w14:paraId="399F1EFD" w14:textId="77777777" w:rsidR="002D1DB5" w:rsidRPr="00147890" w:rsidRDefault="002D1DB5" w:rsidP="002D1DB5">
      <w:pPr>
        <w:spacing w:line="288" w:lineRule="auto"/>
        <w:ind w:left="1843"/>
        <w:jc w:val="both"/>
        <w:rPr>
          <w:rFonts w:ascii="Garamond" w:eastAsia="Calibri" w:hAnsi="Garamond" w:cs="Times New Roman"/>
          <w:sz w:val="24"/>
          <w:szCs w:val="24"/>
        </w:rPr>
      </w:pPr>
    </w:p>
    <w:p w14:paraId="1ACFA865" w14:textId="4949B537" w:rsidR="002D1DB5" w:rsidRPr="00147890" w:rsidRDefault="002D1DB5" w:rsidP="00B74115">
      <w:pPr>
        <w:spacing w:line="288" w:lineRule="auto"/>
        <w:jc w:val="both"/>
        <w:rPr>
          <w:rFonts w:ascii="Garamond" w:eastAsia="Calibri" w:hAnsi="Garamond" w:cs="Times New Roman"/>
          <w:b/>
          <w:bCs/>
          <w:sz w:val="24"/>
          <w:szCs w:val="24"/>
        </w:rPr>
      </w:pPr>
      <w:r w:rsidRPr="00147890">
        <w:rPr>
          <w:rFonts w:ascii="Garamond" w:eastAsia="Calibri" w:hAnsi="Garamond" w:cs="Times New Roman"/>
          <w:b/>
          <w:bCs/>
          <w:sz w:val="24"/>
          <w:szCs w:val="24"/>
        </w:rPr>
        <w:t xml:space="preserve">Referencias </w:t>
      </w:r>
      <w:r w:rsidR="00B74115" w:rsidRPr="00147890">
        <w:rPr>
          <w:rFonts w:ascii="Garamond" w:eastAsia="Calibri" w:hAnsi="Garamond" w:cs="Times New Roman"/>
          <w:sz w:val="24"/>
          <w:szCs w:val="24"/>
        </w:rPr>
        <w:t xml:space="preserve">(mínimo </w:t>
      </w:r>
      <w:r w:rsidR="009F0839">
        <w:rPr>
          <w:rFonts w:ascii="Garamond" w:eastAsia="Calibri" w:hAnsi="Garamond" w:cs="Times New Roman"/>
          <w:sz w:val="24"/>
          <w:szCs w:val="24"/>
        </w:rPr>
        <w:t>15</w:t>
      </w:r>
      <w:r w:rsidR="00B74115" w:rsidRPr="00147890">
        <w:rPr>
          <w:rFonts w:ascii="Garamond" w:eastAsia="Calibri" w:hAnsi="Garamond" w:cs="Times New Roman"/>
          <w:sz w:val="24"/>
          <w:szCs w:val="24"/>
        </w:rPr>
        <w:t xml:space="preserve">; máximo </w:t>
      </w:r>
      <w:r w:rsidR="009F0839">
        <w:rPr>
          <w:rFonts w:ascii="Garamond" w:eastAsia="Calibri" w:hAnsi="Garamond" w:cs="Times New Roman"/>
          <w:sz w:val="24"/>
          <w:szCs w:val="24"/>
        </w:rPr>
        <w:t>25</w:t>
      </w:r>
      <w:r w:rsidR="00B74115" w:rsidRPr="00147890">
        <w:rPr>
          <w:rFonts w:ascii="Garamond" w:eastAsia="Calibri" w:hAnsi="Garamond" w:cs="Times New Roman"/>
          <w:sz w:val="24"/>
          <w:szCs w:val="24"/>
        </w:rPr>
        <w:t>)</w:t>
      </w:r>
    </w:p>
    <w:p w14:paraId="117EC888" w14:textId="77777777" w:rsidR="00B74115" w:rsidRPr="00147890" w:rsidRDefault="00B74115" w:rsidP="00B74115">
      <w:pPr>
        <w:spacing w:line="288" w:lineRule="auto"/>
        <w:jc w:val="both"/>
        <w:rPr>
          <w:rFonts w:ascii="Garamond" w:eastAsia="Calibri" w:hAnsi="Garamond" w:cs="Times New Roman"/>
          <w:sz w:val="24"/>
          <w:szCs w:val="24"/>
        </w:rPr>
      </w:pPr>
      <w:r w:rsidRPr="00147890">
        <w:rPr>
          <w:rFonts w:ascii="Garamond" w:eastAsia="Calibri" w:hAnsi="Garamond" w:cs="Times New Roman"/>
          <w:sz w:val="24"/>
          <w:szCs w:val="24"/>
        </w:rPr>
        <w:t>El objetivo de esta sección es presentar una lista de fuentes actualizadas, relevantes e internacionales que respalden científicamente el contenido del manuscrito. Esta es una de las secciones con mayor número de errores, por lo que se recomienda revisar cuidadosamente la exactitud de cada referencia.</w:t>
      </w:r>
    </w:p>
    <w:p w14:paraId="47DFBE61" w14:textId="77777777" w:rsidR="00B74115" w:rsidRDefault="00B74115" w:rsidP="00B74115">
      <w:pPr>
        <w:spacing w:line="288" w:lineRule="auto"/>
        <w:jc w:val="both"/>
        <w:rPr>
          <w:rFonts w:ascii="Garamond" w:eastAsia="Calibri" w:hAnsi="Garamond" w:cs="Times New Roman"/>
          <w:sz w:val="24"/>
          <w:szCs w:val="24"/>
        </w:rPr>
      </w:pPr>
    </w:p>
    <w:p w14:paraId="0C198405" w14:textId="77777777" w:rsidR="002358BD" w:rsidRPr="00545A2A" w:rsidRDefault="002358BD" w:rsidP="002358BD">
      <w:pPr>
        <w:spacing w:line="288" w:lineRule="auto"/>
        <w:jc w:val="both"/>
        <w:rPr>
          <w:rFonts w:ascii="Garamond" w:eastAsia="Calibri" w:hAnsi="Garamond" w:cs="Times New Roman"/>
          <w:sz w:val="24"/>
          <w:szCs w:val="24"/>
        </w:rPr>
      </w:pPr>
      <w:r w:rsidRPr="00545A2A">
        <w:rPr>
          <w:rFonts w:ascii="Garamond" w:eastAsia="Calibri" w:hAnsi="Garamond" w:cs="Times New Roman"/>
          <w:sz w:val="24"/>
          <w:szCs w:val="24"/>
        </w:rPr>
        <w:t xml:space="preserve">Todas las citas deben seguir el formato Vancouver con superíndice y </w:t>
      </w:r>
      <w:r>
        <w:rPr>
          <w:rFonts w:ascii="Garamond" w:eastAsia="Calibri" w:hAnsi="Garamond" w:cs="Times New Roman"/>
          <w:sz w:val="24"/>
          <w:szCs w:val="24"/>
        </w:rPr>
        <w:t>verificarlas</w:t>
      </w:r>
      <w:r w:rsidRPr="00545A2A">
        <w:rPr>
          <w:rFonts w:ascii="Garamond" w:eastAsia="Calibri" w:hAnsi="Garamond" w:cs="Times New Roman"/>
          <w:sz w:val="24"/>
          <w:szCs w:val="24"/>
        </w:rPr>
        <w:t xml:space="preserve"> antes del envío del manuscrito</w:t>
      </w:r>
      <w:r>
        <w:rPr>
          <w:rFonts w:ascii="Garamond" w:eastAsia="Calibri" w:hAnsi="Garamond" w:cs="Times New Roman"/>
          <w:sz w:val="24"/>
          <w:szCs w:val="24"/>
        </w:rPr>
        <w:t>, independientemente del gestor de referencias utilizado</w:t>
      </w:r>
      <w:r w:rsidRPr="00545A2A">
        <w:rPr>
          <w:rFonts w:ascii="Garamond" w:eastAsia="Calibri" w:hAnsi="Garamond" w:cs="Times New Roman"/>
          <w:sz w:val="24"/>
          <w:szCs w:val="24"/>
        </w:rPr>
        <w:t>.</w:t>
      </w:r>
      <w:r>
        <w:rPr>
          <w:rFonts w:ascii="Garamond" w:eastAsia="Calibri" w:hAnsi="Garamond" w:cs="Times New Roman"/>
          <w:sz w:val="24"/>
          <w:szCs w:val="24"/>
        </w:rPr>
        <w:t xml:space="preserve"> Los </w:t>
      </w:r>
      <w:proofErr w:type="spellStart"/>
      <w:r>
        <w:rPr>
          <w:rFonts w:ascii="Garamond" w:eastAsia="Calibri" w:hAnsi="Garamond" w:cs="Times New Roman"/>
          <w:sz w:val="24"/>
          <w:szCs w:val="24"/>
        </w:rPr>
        <w:t>DOIs</w:t>
      </w:r>
      <w:proofErr w:type="spellEnd"/>
      <w:r>
        <w:rPr>
          <w:rFonts w:ascii="Garamond" w:eastAsia="Calibri" w:hAnsi="Garamond" w:cs="Times New Roman"/>
          <w:sz w:val="24"/>
          <w:szCs w:val="24"/>
        </w:rPr>
        <w:t xml:space="preserve"> deben ser funcionales.</w:t>
      </w:r>
    </w:p>
    <w:p w14:paraId="49EA736F" w14:textId="77777777" w:rsidR="002358BD" w:rsidRPr="008671FB" w:rsidRDefault="002358BD" w:rsidP="002358BD">
      <w:pPr>
        <w:spacing w:line="288" w:lineRule="auto"/>
        <w:rPr>
          <w:rFonts w:ascii="Garamond" w:eastAsia="Calibri" w:hAnsi="Garamond" w:cs="Times New Roman"/>
          <w:b/>
          <w:bCs/>
          <w:kern w:val="2"/>
          <w:sz w:val="20"/>
          <w:szCs w:val="20"/>
          <w14:ligatures w14:val="standardContextual"/>
        </w:rPr>
      </w:pPr>
    </w:p>
    <w:p w14:paraId="425B3BF6" w14:textId="77777777" w:rsidR="002358BD" w:rsidRDefault="002358BD" w:rsidP="002358BD">
      <w:pPr>
        <w:spacing w:line="288" w:lineRule="auto"/>
        <w:jc w:val="both"/>
        <w:rPr>
          <w:rFonts w:ascii="Garamond" w:eastAsia="Calibri" w:hAnsi="Garamond" w:cs="Times New Roman"/>
          <w:b/>
          <w:bCs/>
          <w:sz w:val="24"/>
          <w:szCs w:val="24"/>
        </w:rPr>
      </w:pPr>
    </w:p>
    <w:p w14:paraId="41182455" w14:textId="77777777" w:rsidR="002358BD" w:rsidRPr="008671FB" w:rsidRDefault="002358BD" w:rsidP="002358BD">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artículos científicos</w:t>
      </w:r>
    </w:p>
    <w:p w14:paraId="5636B428" w14:textId="77777777" w:rsidR="002358BD" w:rsidRPr="002358BD" w:rsidRDefault="002358BD" w:rsidP="002358BD">
      <w:pPr>
        <w:spacing w:line="288" w:lineRule="auto"/>
        <w:jc w:val="both"/>
        <w:rPr>
          <w:rFonts w:ascii="Garamond" w:eastAsia="Calibri" w:hAnsi="Garamond" w:cs="Times New Roman"/>
          <w:sz w:val="20"/>
          <w:szCs w:val="20"/>
          <w:lang w:val="en-US"/>
        </w:rPr>
      </w:pPr>
      <w:proofErr w:type="spellStart"/>
      <w:r w:rsidRPr="008671FB">
        <w:rPr>
          <w:rFonts w:ascii="Garamond" w:eastAsia="Calibri" w:hAnsi="Garamond" w:cs="Times New Roman"/>
          <w:sz w:val="20"/>
          <w:szCs w:val="20"/>
        </w:rPr>
        <w:t>Rouleau</w:t>
      </w:r>
      <w:proofErr w:type="spellEnd"/>
      <w:r w:rsidRPr="008671FB">
        <w:rPr>
          <w:rFonts w:ascii="Garamond" w:eastAsia="Calibri" w:hAnsi="Garamond" w:cs="Times New Roman"/>
          <w:sz w:val="20"/>
          <w:szCs w:val="20"/>
        </w:rPr>
        <w:t xml:space="preserve"> K, </w:t>
      </w:r>
      <w:proofErr w:type="spellStart"/>
      <w:r w:rsidRPr="008671FB">
        <w:rPr>
          <w:rFonts w:ascii="Garamond" w:eastAsia="Calibri" w:hAnsi="Garamond" w:cs="Times New Roman"/>
          <w:sz w:val="20"/>
          <w:szCs w:val="20"/>
        </w:rPr>
        <w:t>Bourget</w:t>
      </w:r>
      <w:proofErr w:type="spellEnd"/>
      <w:r w:rsidRPr="008671FB">
        <w:rPr>
          <w:rFonts w:ascii="Garamond" w:eastAsia="Calibri" w:hAnsi="Garamond" w:cs="Times New Roman"/>
          <w:sz w:val="20"/>
          <w:szCs w:val="20"/>
        </w:rPr>
        <w:t xml:space="preserve"> M, </w:t>
      </w:r>
      <w:proofErr w:type="spellStart"/>
      <w:r w:rsidRPr="008671FB">
        <w:rPr>
          <w:rFonts w:ascii="Garamond" w:eastAsia="Calibri" w:hAnsi="Garamond" w:cs="Times New Roman"/>
          <w:sz w:val="20"/>
          <w:szCs w:val="20"/>
        </w:rPr>
        <w:t>Chege</w:t>
      </w:r>
      <w:proofErr w:type="spellEnd"/>
      <w:r w:rsidRPr="008671FB">
        <w:rPr>
          <w:rFonts w:ascii="Garamond" w:eastAsia="Calibri" w:hAnsi="Garamond" w:cs="Times New Roman"/>
          <w:sz w:val="20"/>
          <w:szCs w:val="20"/>
        </w:rPr>
        <w:t xml:space="preserve"> P, </w:t>
      </w:r>
      <w:proofErr w:type="spellStart"/>
      <w:r w:rsidRPr="008671FB">
        <w:rPr>
          <w:rFonts w:ascii="Garamond" w:eastAsia="Calibri" w:hAnsi="Garamond" w:cs="Times New Roman"/>
          <w:sz w:val="20"/>
          <w:szCs w:val="20"/>
        </w:rPr>
        <w:t>Couturier</w:t>
      </w:r>
      <w:proofErr w:type="spellEnd"/>
      <w:r w:rsidRPr="008671FB">
        <w:rPr>
          <w:rFonts w:ascii="Garamond" w:eastAsia="Calibri" w:hAnsi="Garamond" w:cs="Times New Roman"/>
          <w:sz w:val="20"/>
          <w:szCs w:val="20"/>
        </w:rPr>
        <w:t xml:space="preserve"> F, Godoy-Ruiz P, </w:t>
      </w:r>
      <w:proofErr w:type="spellStart"/>
      <w:r w:rsidRPr="008671FB">
        <w:rPr>
          <w:rFonts w:ascii="Garamond" w:eastAsia="Calibri" w:hAnsi="Garamond" w:cs="Times New Roman"/>
          <w:sz w:val="20"/>
          <w:szCs w:val="20"/>
        </w:rPr>
        <w:t>Grand’Maison</w:t>
      </w:r>
      <w:proofErr w:type="spellEnd"/>
      <w:r w:rsidRPr="008671FB">
        <w:rPr>
          <w:rFonts w:ascii="Garamond" w:eastAsia="Calibri" w:hAnsi="Garamond" w:cs="Times New Roman"/>
          <w:sz w:val="20"/>
          <w:szCs w:val="20"/>
        </w:rPr>
        <w:t xml:space="preserve"> P, et al. </w:t>
      </w:r>
      <w:r w:rsidRPr="002358BD">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0BAA5639" w14:textId="77777777" w:rsidR="002358BD" w:rsidRPr="002358BD" w:rsidRDefault="002358BD" w:rsidP="002358BD">
      <w:pPr>
        <w:spacing w:line="288" w:lineRule="auto"/>
        <w:jc w:val="both"/>
        <w:rPr>
          <w:rFonts w:ascii="Garamond" w:eastAsia="Calibri" w:hAnsi="Garamond" w:cs="Times New Roman"/>
          <w:sz w:val="20"/>
          <w:szCs w:val="20"/>
          <w:lang w:val="en-US"/>
        </w:rPr>
      </w:pPr>
    </w:p>
    <w:p w14:paraId="20BA8D92" w14:textId="77777777" w:rsidR="002358BD" w:rsidRPr="002358BD" w:rsidRDefault="002358BD" w:rsidP="002358BD">
      <w:pPr>
        <w:spacing w:line="288" w:lineRule="auto"/>
        <w:jc w:val="both"/>
        <w:rPr>
          <w:rFonts w:ascii="Garamond" w:eastAsia="Calibri" w:hAnsi="Garamond" w:cs="Times New Roman"/>
          <w:b/>
          <w:bCs/>
          <w:sz w:val="20"/>
          <w:szCs w:val="20"/>
          <w:lang w:val="en-US"/>
        </w:rPr>
      </w:pPr>
      <w:proofErr w:type="spellStart"/>
      <w:r w:rsidRPr="002358BD">
        <w:rPr>
          <w:rFonts w:ascii="Garamond" w:eastAsia="Calibri" w:hAnsi="Garamond" w:cs="Times New Roman"/>
          <w:b/>
          <w:bCs/>
          <w:sz w:val="20"/>
          <w:szCs w:val="20"/>
          <w:lang w:val="en-US"/>
        </w:rPr>
        <w:t>Ejemplo</w:t>
      </w:r>
      <w:proofErr w:type="spellEnd"/>
      <w:r w:rsidRPr="002358BD">
        <w:rPr>
          <w:rFonts w:ascii="Garamond" w:eastAsia="Calibri" w:hAnsi="Garamond" w:cs="Times New Roman"/>
          <w:b/>
          <w:bCs/>
          <w:sz w:val="20"/>
          <w:szCs w:val="20"/>
          <w:lang w:val="en-US"/>
        </w:rPr>
        <w:t xml:space="preserve"> para </w:t>
      </w:r>
      <w:proofErr w:type="spellStart"/>
      <w:r w:rsidRPr="002358BD">
        <w:rPr>
          <w:rFonts w:ascii="Garamond" w:eastAsia="Calibri" w:hAnsi="Garamond" w:cs="Times New Roman"/>
          <w:b/>
          <w:bCs/>
          <w:sz w:val="20"/>
          <w:szCs w:val="20"/>
          <w:lang w:val="en-US"/>
        </w:rPr>
        <w:t>páginas</w:t>
      </w:r>
      <w:proofErr w:type="spellEnd"/>
      <w:r w:rsidRPr="002358BD">
        <w:rPr>
          <w:rFonts w:ascii="Garamond" w:eastAsia="Calibri" w:hAnsi="Garamond" w:cs="Times New Roman"/>
          <w:b/>
          <w:bCs/>
          <w:sz w:val="20"/>
          <w:szCs w:val="20"/>
          <w:lang w:val="en-US"/>
        </w:rPr>
        <w:t xml:space="preserve"> Web</w:t>
      </w:r>
    </w:p>
    <w:p w14:paraId="2FD5CABE" w14:textId="457D082B" w:rsidR="002358BD" w:rsidRPr="008671FB" w:rsidRDefault="002358BD" w:rsidP="002358BD">
      <w:pPr>
        <w:spacing w:line="288" w:lineRule="auto"/>
        <w:jc w:val="both"/>
        <w:rPr>
          <w:rFonts w:ascii="Garamond" w:eastAsia="Calibri" w:hAnsi="Garamond" w:cs="Times New Roman"/>
          <w:sz w:val="20"/>
          <w:szCs w:val="20"/>
        </w:rPr>
      </w:pPr>
      <w:r w:rsidRPr="002358BD">
        <w:rPr>
          <w:rFonts w:ascii="Garamond" w:eastAsia="Calibri" w:hAnsi="Garamond" w:cs="Times New Roman"/>
          <w:sz w:val="20"/>
          <w:szCs w:val="20"/>
          <w:lang w:val="en-US"/>
        </w:rPr>
        <w:t xml:space="preserve">World Health Organization. Life expectancy at birth 2000–2015 [Internet]. </w:t>
      </w:r>
      <w:r w:rsidRPr="008671FB">
        <w:rPr>
          <w:rFonts w:ascii="Garamond" w:eastAsia="Calibri" w:hAnsi="Garamond" w:cs="Times New Roman"/>
          <w:sz w:val="20"/>
          <w:szCs w:val="20"/>
        </w:rPr>
        <w:t>[Citado 2016 Nov 22]. Disponible en: http</w:t>
      </w:r>
      <w:r w:rsidR="00B235E8">
        <w:rPr>
          <w:rFonts w:ascii="Garamond" w:eastAsia="Calibri" w:hAnsi="Garamond" w:cs="Times New Roman"/>
          <w:sz w:val="20"/>
          <w:szCs w:val="20"/>
        </w:rPr>
        <w:t>s</w:t>
      </w:r>
      <w:r w:rsidRPr="008671FB">
        <w:rPr>
          <w:rFonts w:ascii="Garamond" w:eastAsia="Calibri" w:hAnsi="Garamond" w:cs="Times New Roman"/>
          <w:sz w:val="20"/>
          <w:szCs w:val="20"/>
        </w:rPr>
        <w:t>://gamapserver.who.int/gho/interactive_charts/mbd/life_expectancy/atlas.html</w:t>
      </w:r>
    </w:p>
    <w:p w14:paraId="37CFB769" w14:textId="77777777" w:rsidR="002358BD" w:rsidRPr="008671FB" w:rsidRDefault="002358BD" w:rsidP="002358BD">
      <w:pPr>
        <w:spacing w:line="288" w:lineRule="auto"/>
        <w:jc w:val="both"/>
        <w:rPr>
          <w:rFonts w:ascii="Garamond" w:eastAsia="Calibri" w:hAnsi="Garamond" w:cs="Times New Roman"/>
          <w:b/>
          <w:bCs/>
          <w:sz w:val="20"/>
          <w:szCs w:val="20"/>
        </w:rPr>
      </w:pPr>
    </w:p>
    <w:p w14:paraId="36BC0F90" w14:textId="77777777" w:rsidR="002358BD" w:rsidRPr="002358BD" w:rsidRDefault="002358BD" w:rsidP="002358BD">
      <w:pPr>
        <w:spacing w:line="288" w:lineRule="auto"/>
        <w:jc w:val="both"/>
        <w:rPr>
          <w:rFonts w:ascii="Garamond" w:eastAsia="Calibri" w:hAnsi="Garamond" w:cs="Times New Roman"/>
          <w:b/>
          <w:bCs/>
          <w:sz w:val="20"/>
          <w:szCs w:val="20"/>
          <w:lang w:val="en-US"/>
        </w:rPr>
      </w:pPr>
      <w:proofErr w:type="spellStart"/>
      <w:r w:rsidRPr="002358BD">
        <w:rPr>
          <w:rFonts w:ascii="Garamond" w:eastAsia="Calibri" w:hAnsi="Garamond" w:cs="Times New Roman"/>
          <w:b/>
          <w:bCs/>
          <w:sz w:val="20"/>
          <w:szCs w:val="20"/>
          <w:lang w:val="en-US"/>
        </w:rPr>
        <w:t>Ejemplo</w:t>
      </w:r>
      <w:proofErr w:type="spellEnd"/>
      <w:r w:rsidRPr="002358BD">
        <w:rPr>
          <w:rFonts w:ascii="Garamond" w:eastAsia="Calibri" w:hAnsi="Garamond" w:cs="Times New Roman"/>
          <w:b/>
          <w:bCs/>
          <w:sz w:val="20"/>
          <w:szCs w:val="20"/>
          <w:lang w:val="en-US"/>
        </w:rPr>
        <w:t xml:space="preserve"> para </w:t>
      </w:r>
      <w:proofErr w:type="spellStart"/>
      <w:r w:rsidRPr="002358BD">
        <w:rPr>
          <w:rFonts w:ascii="Garamond" w:eastAsia="Calibri" w:hAnsi="Garamond" w:cs="Times New Roman"/>
          <w:b/>
          <w:bCs/>
          <w:sz w:val="20"/>
          <w:szCs w:val="20"/>
          <w:lang w:val="en-US"/>
        </w:rPr>
        <w:t>libro</w:t>
      </w:r>
      <w:proofErr w:type="spellEnd"/>
      <w:r w:rsidRPr="002358BD">
        <w:rPr>
          <w:rFonts w:ascii="Garamond" w:eastAsia="Calibri" w:hAnsi="Garamond" w:cs="Times New Roman"/>
          <w:b/>
          <w:bCs/>
          <w:sz w:val="20"/>
          <w:szCs w:val="20"/>
          <w:lang w:val="en-US"/>
        </w:rPr>
        <w:t xml:space="preserve"> </w:t>
      </w:r>
      <w:proofErr w:type="spellStart"/>
      <w:r w:rsidRPr="002358BD">
        <w:rPr>
          <w:rFonts w:ascii="Garamond" w:eastAsia="Calibri" w:hAnsi="Garamond" w:cs="Times New Roman"/>
          <w:b/>
          <w:bCs/>
          <w:sz w:val="20"/>
          <w:szCs w:val="20"/>
          <w:lang w:val="en-US"/>
        </w:rPr>
        <w:t>completo</w:t>
      </w:r>
      <w:proofErr w:type="spellEnd"/>
    </w:p>
    <w:p w14:paraId="67ADC7AC" w14:textId="77777777" w:rsidR="002358BD" w:rsidRPr="008671FB" w:rsidRDefault="002358BD" w:rsidP="002358BD">
      <w:pPr>
        <w:spacing w:line="288" w:lineRule="auto"/>
        <w:jc w:val="both"/>
        <w:rPr>
          <w:rFonts w:ascii="Garamond" w:eastAsia="Calibri" w:hAnsi="Garamond" w:cs="Times New Roman"/>
          <w:sz w:val="20"/>
          <w:szCs w:val="20"/>
        </w:rPr>
      </w:pPr>
      <w:r w:rsidRPr="002358BD">
        <w:rPr>
          <w:rFonts w:ascii="Garamond" w:eastAsia="Calibri" w:hAnsi="Garamond" w:cs="Times New Roman"/>
          <w:sz w:val="20"/>
          <w:szCs w:val="20"/>
          <w:lang w:val="en-US"/>
        </w:rPr>
        <w:t xml:space="preserve">Bell J. Doing your research project. 5th ed. </w:t>
      </w:r>
      <w:proofErr w:type="spellStart"/>
      <w:r w:rsidRPr="008671FB">
        <w:rPr>
          <w:rFonts w:ascii="Garamond" w:eastAsia="Calibri" w:hAnsi="Garamond" w:cs="Times New Roman"/>
          <w:sz w:val="20"/>
          <w:szCs w:val="20"/>
        </w:rPr>
        <w:t>Maidenhead</w:t>
      </w:r>
      <w:proofErr w:type="spellEnd"/>
      <w:r w:rsidRPr="008671FB">
        <w:rPr>
          <w:rFonts w:ascii="Garamond" w:eastAsia="Calibri" w:hAnsi="Garamond" w:cs="Times New Roman"/>
          <w:sz w:val="20"/>
          <w:szCs w:val="20"/>
        </w:rPr>
        <w:t xml:space="preserve">: Open </w:t>
      </w:r>
      <w:proofErr w:type="spellStart"/>
      <w:r w:rsidRPr="008671FB">
        <w:rPr>
          <w:rFonts w:ascii="Garamond" w:eastAsia="Calibri" w:hAnsi="Garamond" w:cs="Times New Roman"/>
          <w:sz w:val="20"/>
          <w:szCs w:val="20"/>
        </w:rPr>
        <w:t>University</w:t>
      </w:r>
      <w:proofErr w:type="spellEnd"/>
      <w:r w:rsidRPr="008671FB">
        <w:rPr>
          <w:rFonts w:ascii="Garamond" w:eastAsia="Calibri" w:hAnsi="Garamond" w:cs="Times New Roman"/>
          <w:sz w:val="20"/>
          <w:szCs w:val="20"/>
        </w:rPr>
        <w:t xml:space="preserve"> </w:t>
      </w:r>
      <w:proofErr w:type="spellStart"/>
      <w:r w:rsidRPr="008671FB">
        <w:rPr>
          <w:rFonts w:ascii="Garamond" w:eastAsia="Calibri" w:hAnsi="Garamond" w:cs="Times New Roman"/>
          <w:sz w:val="20"/>
          <w:szCs w:val="20"/>
        </w:rPr>
        <w:t>Press</w:t>
      </w:r>
      <w:proofErr w:type="spellEnd"/>
      <w:r w:rsidRPr="008671FB">
        <w:rPr>
          <w:rFonts w:ascii="Garamond" w:eastAsia="Calibri" w:hAnsi="Garamond" w:cs="Times New Roman"/>
          <w:sz w:val="20"/>
          <w:szCs w:val="20"/>
        </w:rPr>
        <w:t>; 2005.</w:t>
      </w:r>
    </w:p>
    <w:p w14:paraId="10D212D0" w14:textId="77777777" w:rsidR="002358BD" w:rsidRPr="008671FB" w:rsidRDefault="002358BD" w:rsidP="002358BD">
      <w:pPr>
        <w:spacing w:line="288" w:lineRule="auto"/>
        <w:jc w:val="both"/>
        <w:rPr>
          <w:rFonts w:ascii="Garamond" w:eastAsia="Calibri" w:hAnsi="Garamond" w:cs="Times New Roman"/>
          <w:b/>
          <w:bCs/>
          <w:sz w:val="20"/>
          <w:szCs w:val="20"/>
        </w:rPr>
      </w:pPr>
    </w:p>
    <w:p w14:paraId="66287CAB" w14:textId="77777777" w:rsidR="002358BD" w:rsidRPr="008671FB" w:rsidRDefault="002358BD" w:rsidP="002358BD">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capítulo de libro</w:t>
      </w:r>
    </w:p>
    <w:p w14:paraId="3A43946C" w14:textId="77777777" w:rsidR="002358BD" w:rsidRPr="00C43DC5" w:rsidRDefault="002358BD" w:rsidP="002358BD">
      <w:pPr>
        <w:spacing w:line="288" w:lineRule="auto"/>
        <w:jc w:val="both"/>
        <w:rPr>
          <w:rFonts w:ascii="Garamond" w:eastAsia="Calibri" w:hAnsi="Garamond" w:cs="Times New Roman"/>
          <w:sz w:val="20"/>
          <w:szCs w:val="20"/>
          <w:lang w:val="en-US"/>
        </w:rPr>
      </w:pPr>
      <w:r w:rsidRPr="00B34FD7">
        <w:rPr>
          <w:rFonts w:ascii="Garamond" w:eastAsia="Calibri" w:hAnsi="Garamond" w:cs="Times New Roman"/>
          <w:sz w:val="20"/>
          <w:szCs w:val="20"/>
          <w:lang w:val="en-US"/>
        </w:rPr>
        <w:t xml:space="preserve">Franklin AW. </w:t>
      </w:r>
      <w:r w:rsidRPr="002358BD">
        <w:rPr>
          <w:rFonts w:ascii="Garamond" w:eastAsia="Calibri" w:hAnsi="Garamond" w:cs="Times New Roman"/>
          <w:sz w:val="20"/>
          <w:szCs w:val="20"/>
          <w:lang w:val="en-US"/>
        </w:rPr>
        <w:t xml:space="preserve">Management of the problem. </w:t>
      </w:r>
      <w:proofErr w:type="spellStart"/>
      <w:r w:rsidRPr="002358BD">
        <w:rPr>
          <w:rFonts w:ascii="Garamond" w:eastAsia="Calibri" w:hAnsi="Garamond" w:cs="Times New Roman"/>
          <w:sz w:val="20"/>
          <w:szCs w:val="20"/>
          <w:lang w:val="en-US"/>
        </w:rPr>
        <w:t>En</w:t>
      </w:r>
      <w:proofErr w:type="spellEnd"/>
      <w:r w:rsidRPr="002358BD">
        <w:rPr>
          <w:rFonts w:ascii="Garamond" w:eastAsia="Calibri" w:hAnsi="Garamond" w:cs="Times New Roman"/>
          <w:sz w:val="20"/>
          <w:szCs w:val="20"/>
          <w:lang w:val="en-US"/>
        </w:rPr>
        <w:t xml:space="preserve">: Smith SM, editor. The maltreatment of children. </w:t>
      </w:r>
      <w:r w:rsidRPr="00C43DC5">
        <w:rPr>
          <w:rFonts w:ascii="Garamond" w:eastAsia="Calibri" w:hAnsi="Garamond" w:cs="Times New Roman"/>
          <w:sz w:val="20"/>
          <w:szCs w:val="20"/>
          <w:lang w:val="en-US"/>
        </w:rPr>
        <w:t>Lancaster: MTP; 2002. p. 83-95.</w:t>
      </w:r>
    </w:p>
    <w:p w14:paraId="4DA1C714" w14:textId="77777777" w:rsidR="002358BD" w:rsidRPr="008671FB" w:rsidRDefault="002358BD" w:rsidP="002358BD">
      <w:pPr>
        <w:pStyle w:val="Prrafodelista"/>
        <w:spacing w:line="160" w:lineRule="atLeast"/>
        <w:ind w:left="426"/>
        <w:jc w:val="both"/>
        <w:rPr>
          <w:rFonts w:ascii="Garamond" w:eastAsia="Calibri" w:hAnsi="Garamond" w:cs="Times New Roman"/>
          <w:sz w:val="20"/>
          <w:szCs w:val="20"/>
        </w:rPr>
      </w:pPr>
    </w:p>
    <w:p w14:paraId="01FAC30D" w14:textId="77777777" w:rsidR="002358BD" w:rsidRPr="00C43DC5" w:rsidRDefault="002358BD" w:rsidP="00B74115">
      <w:pPr>
        <w:spacing w:line="288" w:lineRule="auto"/>
        <w:jc w:val="both"/>
        <w:rPr>
          <w:rFonts w:ascii="Garamond" w:eastAsia="Calibri" w:hAnsi="Garamond" w:cs="Times New Roman"/>
          <w:sz w:val="24"/>
          <w:szCs w:val="24"/>
          <w:lang w:val="en-US"/>
        </w:rPr>
      </w:pPr>
    </w:p>
    <w:sectPr w:rsidR="002358BD" w:rsidRPr="00C43DC5" w:rsidSect="00D43C2C">
      <w:headerReference w:type="even" r:id="rId10"/>
      <w:headerReference w:type="default" r:id="rId11"/>
      <w:footerReference w:type="even" r:id="rId12"/>
      <w:footerReference w:type="default" r:id="rId13"/>
      <w:headerReference w:type="first" r:id="rId14"/>
      <w:footerReference w:type="first" r:id="rId15"/>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6CE80" w14:textId="77777777" w:rsidR="00EF5329" w:rsidRDefault="00EF5329" w:rsidP="00662710">
      <w:pPr>
        <w:spacing w:line="240" w:lineRule="auto"/>
      </w:pPr>
      <w:r>
        <w:separator/>
      </w:r>
    </w:p>
  </w:endnote>
  <w:endnote w:type="continuationSeparator" w:id="0">
    <w:p w14:paraId="3755FC82" w14:textId="77777777" w:rsidR="00EF5329" w:rsidRDefault="00EF5329"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C28A5" w14:textId="77777777" w:rsidR="003673F4" w:rsidRDefault="003673F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B52C" w14:textId="53CCD6EF" w:rsidR="005214CB" w:rsidRDefault="005214CB" w:rsidP="005214CB">
    <w:pPr>
      <w:pStyle w:val="Piedepgina"/>
      <w:jc w:val="right"/>
    </w:pPr>
    <w:r w:rsidRPr="00352584">
      <w:rPr>
        <w:rFonts w:ascii="Times New Roman" w:hAnsi="Times New Roman" w:cs="Times New Roman"/>
        <w:i/>
        <w:iCs/>
        <w:color w:val="FFCC00"/>
        <w:lang w:val="es-MX"/>
      </w:rPr>
      <w:tab/>
    </w:r>
    <w:r>
      <w:rPr>
        <w:rFonts w:ascii="Times New Roman" w:hAnsi="Times New Roman" w:cs="Times New Roman"/>
        <w:i/>
        <w:iCs/>
        <w:color w:val="FFCC00"/>
        <w:lang w:val="es-MX"/>
      </w:rPr>
      <w:t xml:space="preserve">                                                                                                                      </w:t>
    </w:r>
    <w:r w:rsidRPr="00352584">
      <w:rPr>
        <w:rFonts w:ascii="Times New Roman" w:hAnsi="Times New Roman" w:cs="Times New Roman"/>
        <w:i/>
        <w:iCs/>
        <w:color w:val="FFCC00"/>
        <w:lang w:val="es-MX"/>
      </w:rPr>
      <w:t>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 xml:space="preserve">00 </w:t>
    </w:r>
    <w:r w:rsidRPr="00352584">
      <w:rPr>
        <w:rFonts w:ascii="Times New Roman" w:hAnsi="Times New Roman" w:cs="Times New Roman"/>
        <w:i/>
        <w:iCs/>
        <w:color w:val="FFCC00"/>
        <w:lang w:val="es-MX"/>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0F1A6440" w:rsidR="00066141" w:rsidRPr="00352584" w:rsidRDefault="00066141" w:rsidP="00066141">
    <w:pPr>
      <w:pStyle w:val="Piedepgina"/>
      <w:rPr>
        <w:rFonts w:ascii="Times New Roman" w:hAnsi="Times New Roman" w:cs="Times New Roman"/>
        <w:color w:val="FFCC00"/>
        <w:lang w:val="es-MX"/>
      </w:rPr>
    </w:pPr>
    <w:r w:rsidRPr="00352584">
      <w:rPr>
        <w:rFonts w:ascii="Times New Roman" w:hAnsi="Times New Roman" w:cs="Times New Roman"/>
        <w:i/>
        <w:iCs/>
        <w:color w:val="FFCC00"/>
        <w:lang w:val="es-MX"/>
      </w:rPr>
      <w:t>Revista Especialidad Médica</w:t>
    </w:r>
    <w:r w:rsidRPr="00352584">
      <w:rPr>
        <w:rFonts w:ascii="Times New Roman" w:hAnsi="Times New Roman" w:cs="Times New Roman"/>
        <w:color w:val="FFCC00"/>
        <w:lang w:val="es-MX"/>
      </w:rPr>
      <w:t xml:space="preserve">. </w:t>
    </w:r>
    <w:r w:rsidR="005214CB">
      <w:rPr>
        <w:rFonts w:ascii="Times New Roman" w:hAnsi="Times New Roman" w:cs="Times New Roman"/>
        <w:color w:val="FFCC00"/>
        <w:lang w:val="es-MX"/>
      </w:rPr>
      <w:t>0000</w:t>
    </w:r>
    <w:r w:rsidRPr="00352584">
      <w:rPr>
        <w:rFonts w:ascii="Times New Roman" w:hAnsi="Times New Roman" w:cs="Times New Roman"/>
        <w:color w:val="FFCC00"/>
        <w:lang w:val="es-MX"/>
      </w:rPr>
      <w:t>;</w:t>
    </w:r>
    <w:r w:rsidR="005214CB">
      <w:rPr>
        <w:rFonts w:ascii="Times New Roman" w:hAnsi="Times New Roman" w:cs="Times New Roman"/>
        <w:color w:val="FFCC00"/>
        <w:lang w:val="es-MX"/>
      </w:rPr>
      <w:t>00</w:t>
    </w:r>
    <w:r w:rsidRPr="00352584">
      <w:rPr>
        <w:rFonts w:ascii="Times New Roman" w:hAnsi="Times New Roman" w:cs="Times New Roman"/>
        <w:color w:val="FFCC00"/>
        <w:lang w:val="es-MX"/>
      </w:rPr>
      <w:t>(</w:t>
    </w:r>
    <w:r w:rsidR="005214CB">
      <w:rPr>
        <w:rFonts w:ascii="Times New Roman" w:hAnsi="Times New Roman" w:cs="Times New Roman"/>
        <w:color w:val="FFCC00"/>
        <w:lang w:val="es-MX"/>
      </w:rPr>
      <w:t>00</w:t>
    </w:r>
    <w:r w:rsidRPr="00352584">
      <w:rPr>
        <w:rFonts w:ascii="Times New Roman" w:hAnsi="Times New Roman" w:cs="Times New Roman"/>
        <w:color w:val="FFCC00"/>
        <w:lang w:val="es-MX"/>
      </w:rPr>
      <w:t>):</w:t>
    </w:r>
    <w:r w:rsidR="005214CB">
      <w:rPr>
        <w:rFonts w:ascii="Times New Roman" w:hAnsi="Times New Roman" w:cs="Times New Roman"/>
        <w:color w:val="FFCC00"/>
        <w:lang w:val="es-MX"/>
      </w:rPr>
      <w:t>00</w:t>
    </w:r>
    <w:r w:rsidRPr="00352584">
      <w:rPr>
        <w:rFonts w:ascii="Times New Roman" w:hAnsi="Times New Roman" w:cs="Times New Roman"/>
        <w:color w:val="FFCC00"/>
        <w:lang w:val="es-MX"/>
      </w:rPr>
      <w:t>-</w:t>
    </w:r>
    <w:r w:rsidR="005214CB">
      <w:rPr>
        <w:rFonts w:ascii="Times New Roman" w:hAnsi="Times New Roman" w:cs="Times New Roman"/>
        <w:color w:val="FFCC00"/>
        <w:lang w:val="es-MX"/>
      </w:rPr>
      <w:t>00</w:t>
    </w:r>
    <w:r w:rsidRPr="00352584">
      <w:rPr>
        <w:rFonts w:ascii="Times New Roman" w:hAnsi="Times New Roman" w:cs="Times New Roman"/>
        <w:color w:val="FFCC00"/>
        <w:lang w:val="es-MX"/>
      </w:rPr>
      <w:t xml:space="preserve">           </w:t>
    </w:r>
    <w:r w:rsidR="00352584" w:rsidRPr="00352584">
      <w:rPr>
        <w:rFonts w:ascii="Times New Roman" w:hAnsi="Times New Roman" w:cs="Times New Roman"/>
        <w:color w:val="FFCC00"/>
        <w:lang w:val="es-MX"/>
      </w:rPr>
      <w:t xml:space="preserve">              </w:t>
    </w:r>
    <w:r w:rsidRPr="00352584">
      <w:rPr>
        <w:rFonts w:ascii="Times New Roman" w:hAnsi="Times New Roman" w:cs="Times New Roman"/>
        <w:color w:val="FFCC00"/>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68CCB" w14:textId="77777777" w:rsidR="00EF5329" w:rsidRDefault="00EF5329" w:rsidP="00662710">
      <w:pPr>
        <w:spacing w:line="240" w:lineRule="auto"/>
      </w:pPr>
      <w:r>
        <w:separator/>
      </w:r>
    </w:p>
  </w:footnote>
  <w:footnote w:type="continuationSeparator" w:id="0">
    <w:p w14:paraId="48688838" w14:textId="77777777" w:rsidR="00EF5329" w:rsidRDefault="00EF5329"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07EC0" w14:textId="77777777" w:rsidR="003673F4" w:rsidRDefault="003673F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4A92E1AF" w:rsidR="00662710" w:rsidRPr="00352584" w:rsidRDefault="005214CB">
    <w:pPr>
      <w:pStyle w:val="Encabezado"/>
      <w:rPr>
        <w:rFonts w:ascii="Times New Roman" w:hAnsi="Times New Roman" w:cs="Times New Roman"/>
        <w:color w:val="002465"/>
        <w:lang w:val="es-419"/>
      </w:rPr>
    </w:pPr>
    <w:r>
      <w:rPr>
        <w:rFonts w:ascii="Times New Roman" w:hAnsi="Times New Roman" w:cs="Times New Roman"/>
        <w:i/>
        <w:iCs/>
        <w:color w:val="002465"/>
        <w:lang w:val="es-419"/>
      </w:rPr>
      <w:t>Reporte de caso</w:t>
    </w:r>
    <w:r w:rsidR="00352584" w:rsidRPr="00352584">
      <w:rPr>
        <w:rFonts w:ascii="Times New Roman" w:hAnsi="Times New Roman" w:cs="Times New Roman"/>
        <w:color w:val="002465"/>
        <w:lang w:val="es-419"/>
      </w:rPr>
      <w:t>: 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67808D12" w14:textId="310D195B" w:rsidR="003673F4" w:rsidRDefault="003673F4" w:rsidP="003673F4">
          <w:pPr>
            <w:pStyle w:val="Encabezado"/>
          </w:pPr>
          <w:r>
            <w:rPr>
              <w:noProof/>
            </w:rPr>
            <w:drawing>
              <wp:anchor distT="0" distB="0" distL="114300" distR="114300" simplePos="0" relativeHeight="251674624" behindDoc="1" locked="0" layoutInCell="1" allowOverlap="1" wp14:anchorId="49B0E3A6" wp14:editId="221A37AA">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54939A70"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4BC83974" w:rsidR="00B0500A" w:rsidRPr="00557DC2" w:rsidRDefault="00B0500A" w:rsidP="00662710">
          <w:pPr>
            <w:pStyle w:val="Encabezado"/>
            <w:jc w:val="right"/>
            <w:rPr>
              <w:rFonts w:eastAsia="DengXian"/>
              <w:b/>
              <w:bCs/>
            </w:rPr>
          </w:pPr>
        </w:p>
      </w:tc>
    </w:tr>
  </w:tbl>
  <w:p w14:paraId="2E3903FB" w14:textId="3561B3D8" w:rsidR="00B0500A" w:rsidRDefault="00485397">
    <w:pPr>
      <w:pStyle w:val="Encabezado"/>
    </w:pPr>
    <w:r w:rsidRPr="00C5695F">
      <w:rPr>
        <w:rFonts w:eastAsia="DengXian"/>
        <w:b/>
        <w:bCs/>
        <w:noProof/>
        <w:lang w:val="es-MX"/>
      </w:rPr>
      <w:drawing>
        <wp:anchor distT="0" distB="0" distL="114300" distR="114300" simplePos="0" relativeHeight="251670528" behindDoc="0" locked="0" layoutInCell="1" allowOverlap="1" wp14:anchorId="496F4578" wp14:editId="003D2F81">
          <wp:simplePos x="0" y="0"/>
          <wp:positionH relativeFrom="column">
            <wp:posOffset>-474453</wp:posOffset>
          </wp:positionH>
          <wp:positionV relativeFrom="paragraph">
            <wp:posOffset>-729400</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46CEA"/>
    <w:multiLevelType w:val="hybridMultilevel"/>
    <w:tmpl w:val="54FEF8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93301B4"/>
    <w:multiLevelType w:val="hybridMultilevel"/>
    <w:tmpl w:val="EB92FA0A"/>
    <w:lvl w:ilvl="0" w:tplc="080A0001">
      <w:start w:val="1"/>
      <w:numFmt w:val="bullet"/>
      <w:lvlText w:val=""/>
      <w:lvlJc w:val="left"/>
      <w:pPr>
        <w:ind w:left="2563" w:hanging="360"/>
      </w:pPr>
      <w:rPr>
        <w:rFonts w:ascii="Symbol" w:hAnsi="Symbol" w:hint="default"/>
      </w:rPr>
    </w:lvl>
    <w:lvl w:ilvl="1" w:tplc="080A0003" w:tentative="1">
      <w:start w:val="1"/>
      <w:numFmt w:val="bullet"/>
      <w:lvlText w:val="o"/>
      <w:lvlJc w:val="left"/>
      <w:pPr>
        <w:ind w:left="3283" w:hanging="360"/>
      </w:pPr>
      <w:rPr>
        <w:rFonts w:ascii="Courier New" w:hAnsi="Courier New" w:cs="Courier New"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2" w15:restartNumberingAfterBreak="0">
    <w:nsid w:val="408C07DC"/>
    <w:multiLevelType w:val="hybridMultilevel"/>
    <w:tmpl w:val="5C9E7214"/>
    <w:lvl w:ilvl="0" w:tplc="12328DCA">
      <w:numFmt w:val="bullet"/>
      <w:lvlText w:val="•"/>
      <w:lvlJc w:val="left"/>
      <w:pPr>
        <w:ind w:left="2563" w:hanging="360"/>
      </w:pPr>
      <w:rPr>
        <w:rFonts w:ascii="Times New Roman" w:eastAsia="Calibri" w:hAnsi="Times New Roman" w:cs="Times New Roman" w:hint="default"/>
      </w:rPr>
    </w:lvl>
    <w:lvl w:ilvl="1" w:tplc="080A0003" w:tentative="1">
      <w:start w:val="1"/>
      <w:numFmt w:val="bullet"/>
      <w:lvlText w:val="o"/>
      <w:lvlJc w:val="left"/>
      <w:pPr>
        <w:ind w:left="3283" w:hanging="360"/>
      </w:pPr>
      <w:rPr>
        <w:rFonts w:ascii="Courier New" w:hAnsi="Courier New" w:cs="Courier New"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3" w15:restartNumberingAfterBreak="0">
    <w:nsid w:val="655E2263"/>
    <w:multiLevelType w:val="hybridMultilevel"/>
    <w:tmpl w:val="FBFEE65C"/>
    <w:lvl w:ilvl="0" w:tplc="12328DCA">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01871"/>
    <w:rsid w:val="000206AD"/>
    <w:rsid w:val="00024187"/>
    <w:rsid w:val="000539D9"/>
    <w:rsid w:val="00066141"/>
    <w:rsid w:val="000C2372"/>
    <w:rsid w:val="000C5D7E"/>
    <w:rsid w:val="000D2822"/>
    <w:rsid w:val="00147890"/>
    <w:rsid w:val="00151DB0"/>
    <w:rsid w:val="0016439B"/>
    <w:rsid w:val="001F444F"/>
    <w:rsid w:val="00226C69"/>
    <w:rsid w:val="002358BD"/>
    <w:rsid w:val="002B2D0A"/>
    <w:rsid w:val="002D1DB5"/>
    <w:rsid w:val="002E6D65"/>
    <w:rsid w:val="00305CF5"/>
    <w:rsid w:val="003235F5"/>
    <w:rsid w:val="003401BA"/>
    <w:rsid w:val="003477C8"/>
    <w:rsid w:val="00352584"/>
    <w:rsid w:val="003561E9"/>
    <w:rsid w:val="003673F4"/>
    <w:rsid w:val="003B5040"/>
    <w:rsid w:val="00401EAE"/>
    <w:rsid w:val="00420B97"/>
    <w:rsid w:val="00485397"/>
    <w:rsid w:val="004A0406"/>
    <w:rsid w:val="004C5490"/>
    <w:rsid w:val="00502B00"/>
    <w:rsid w:val="005214CB"/>
    <w:rsid w:val="00542F40"/>
    <w:rsid w:val="005B2081"/>
    <w:rsid w:val="005C391B"/>
    <w:rsid w:val="006357DE"/>
    <w:rsid w:val="00662710"/>
    <w:rsid w:val="006817AE"/>
    <w:rsid w:val="00693AAB"/>
    <w:rsid w:val="006A31C3"/>
    <w:rsid w:val="006D6F1D"/>
    <w:rsid w:val="006F0654"/>
    <w:rsid w:val="00716E8E"/>
    <w:rsid w:val="0073391B"/>
    <w:rsid w:val="00794329"/>
    <w:rsid w:val="007B5A04"/>
    <w:rsid w:val="007D160D"/>
    <w:rsid w:val="00814D2F"/>
    <w:rsid w:val="008263CA"/>
    <w:rsid w:val="0083637A"/>
    <w:rsid w:val="008516CB"/>
    <w:rsid w:val="0085752C"/>
    <w:rsid w:val="0086613D"/>
    <w:rsid w:val="008B6A41"/>
    <w:rsid w:val="009655E6"/>
    <w:rsid w:val="009B2055"/>
    <w:rsid w:val="009B66DD"/>
    <w:rsid w:val="009C7A2D"/>
    <w:rsid w:val="009F0839"/>
    <w:rsid w:val="00A11076"/>
    <w:rsid w:val="00A13443"/>
    <w:rsid w:val="00A44AA6"/>
    <w:rsid w:val="00A553F1"/>
    <w:rsid w:val="00A949F1"/>
    <w:rsid w:val="00AB4F10"/>
    <w:rsid w:val="00AC7F77"/>
    <w:rsid w:val="00AF3117"/>
    <w:rsid w:val="00B0500A"/>
    <w:rsid w:val="00B169BA"/>
    <w:rsid w:val="00B235E8"/>
    <w:rsid w:val="00B273FB"/>
    <w:rsid w:val="00B34FD7"/>
    <w:rsid w:val="00B74115"/>
    <w:rsid w:val="00B961DF"/>
    <w:rsid w:val="00BA697B"/>
    <w:rsid w:val="00BB612C"/>
    <w:rsid w:val="00C12B0B"/>
    <w:rsid w:val="00C1543B"/>
    <w:rsid w:val="00C43DC5"/>
    <w:rsid w:val="00C5546A"/>
    <w:rsid w:val="00C750CF"/>
    <w:rsid w:val="00CA3891"/>
    <w:rsid w:val="00D31229"/>
    <w:rsid w:val="00D34D1F"/>
    <w:rsid w:val="00D43C2C"/>
    <w:rsid w:val="00D7267F"/>
    <w:rsid w:val="00DC0119"/>
    <w:rsid w:val="00E35335"/>
    <w:rsid w:val="00E71F98"/>
    <w:rsid w:val="00EA3471"/>
    <w:rsid w:val="00EF5329"/>
    <w:rsid w:val="00F241A1"/>
    <w:rsid w:val="00F35FE6"/>
    <w:rsid w:val="00FB3259"/>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954637">
      <w:bodyDiv w:val="1"/>
      <w:marLeft w:val="0"/>
      <w:marRight w:val="0"/>
      <w:marTop w:val="0"/>
      <w:marBottom w:val="0"/>
      <w:divBdr>
        <w:top w:val="none" w:sz="0" w:space="0" w:color="auto"/>
        <w:left w:val="none" w:sz="0" w:space="0" w:color="auto"/>
        <w:bottom w:val="none" w:sz="0" w:space="0" w:color="auto"/>
        <w:right w:val="none" w:sz="0" w:space="0" w:color="auto"/>
      </w:divBdr>
    </w:div>
    <w:div w:id="96708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Pages>
  <Words>2263</Words>
  <Characters>12450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26</cp:revision>
  <dcterms:created xsi:type="dcterms:W3CDTF">2026-01-22T18:02:00Z</dcterms:created>
  <dcterms:modified xsi:type="dcterms:W3CDTF">2026-09-09T16:55:00Z</dcterms:modified>
</cp:coreProperties>
</file>